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0"/>
        <w:tblW w:w="0" w:type="auto"/>
        <w:tblInd w:w="366" w:type="dxa"/>
        <w:tblLayout w:type="fixed"/>
        <w:tblCellMar>
          <w:top w:w="0" w:type="dxa"/>
          <w:left w:w="0" w:type="dxa"/>
          <w:bottom w:w="0" w:type="dxa"/>
          <w:right w:w="0" w:type="dxa"/>
        </w:tblCellMar>
      </w:tblPr>
      <w:tblGrid>
        <w:gridCol w:w="2807"/>
        <w:gridCol w:w="5524"/>
      </w:tblGrid>
      <w:tr>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黄山市迎客松啤酒股份有限公司</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1715" w:right="0"/>
              <w:jc w:val="both"/>
              <w:rPr>
                <w:rFonts w:hint="eastAsia" w:ascii="华文仿宋" w:hAnsi="华文仿宋" w:eastAsia="华文仿宋" w:cs="华文仿宋"/>
                <w:sz w:val="24"/>
                <w:szCs w:val="24"/>
                <w:lang w:eastAsia="zh-CN"/>
              </w:rPr>
            </w:pPr>
            <w:r>
              <w:rPr>
                <w:rFonts w:hint="eastAsia" w:ascii="华文仿宋" w:eastAsia="华文仿宋"/>
                <w:sz w:val="24"/>
                <w:lang w:eastAsia="zh-CN"/>
              </w:rPr>
              <w:t>91341000744890237K</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1"/>
              <w:jc w:val="center"/>
              <w:rPr>
                <w:rFonts w:hint="eastAsia" w:ascii="华文仿宋" w:hAnsi="华文仿宋" w:eastAsia="宋体" w:cs="华文仿宋"/>
                <w:sz w:val="24"/>
                <w:szCs w:val="24"/>
                <w:lang w:val="en-US" w:eastAsia="zh-CN"/>
              </w:rPr>
            </w:pPr>
            <w:r>
              <w:rPr>
                <w:rFonts w:ascii="华文仿宋"/>
                <w:sz w:val="24"/>
              </w:rPr>
              <w:t>2022/</w:t>
            </w:r>
            <w:r>
              <w:rPr>
                <w:rFonts w:hint="eastAsia" w:ascii="华文仿宋" w:eastAsia="宋体"/>
                <w:sz w:val="24"/>
                <w:lang w:val="en-US" w:eastAsia="zh-CN"/>
              </w:rPr>
              <w:t>3</w:t>
            </w:r>
            <w:r>
              <w:rPr>
                <w:rFonts w:ascii="华文仿宋"/>
                <w:sz w:val="24"/>
              </w:rPr>
              <w:t>/</w:t>
            </w:r>
            <w:r>
              <w:rPr>
                <w:rFonts w:hint="eastAsia" w:ascii="华文仿宋" w:eastAsia="宋体"/>
                <w:sz w:val="24"/>
                <w:lang w:val="en-US" w:eastAsia="zh-CN"/>
              </w:rPr>
              <w:t>1</w:t>
            </w:r>
          </w:p>
        </w:tc>
      </w:tr>
    </w:tbl>
    <w:p>
      <w:pPr>
        <w:spacing w:after="0" w:line="240" w:lineRule="auto"/>
        <w:jc w:val="center"/>
        <w:rPr>
          <w:rFonts w:ascii="华文仿宋" w:hAnsi="华文仿宋" w:eastAsia="华文仿宋" w:cs="华文仿宋"/>
          <w:sz w:val="24"/>
          <w:szCs w:val="24"/>
        </w:rPr>
        <w:sectPr>
          <w:footerReference r:id="rId3" w:type="default"/>
          <w:type w:val="continuous"/>
          <w:pgSz w:w="11910" w:h="16840"/>
          <w:pgMar w:top="1580" w:right="1400" w:bottom="1300" w:left="1680" w:header="720" w:footer="1103" w:gutter="0"/>
          <w:pgNumType w:fmt="decimal" w:start="1"/>
          <w:cols w:space="720" w:num="1"/>
        </w:sectPr>
      </w:pPr>
    </w:p>
    <w:p>
      <w:pPr>
        <w:spacing w:before="7" w:line="240" w:lineRule="auto"/>
        <w:rPr>
          <w:rFonts w:ascii="华文仿宋" w:hAnsi="华文仿宋" w:eastAsia="华文仿宋" w:cs="华文仿宋"/>
          <w:b/>
          <w:bCs/>
          <w:sz w:val="17"/>
          <w:szCs w:val="17"/>
        </w:rPr>
      </w:pPr>
    </w:p>
    <w:p>
      <w:pPr>
        <w:pStyle w:val="2"/>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3"/>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ascii="华文仿宋" w:hAnsi="华文仿宋" w:eastAsia="华文仿宋" w:cs="华文仿宋"/>
          <w:sz w:val="24"/>
          <w:szCs w:val="24"/>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黄山市迎客松啤酒股份有限公司</w:t>
      </w:r>
    </w:p>
    <w:p>
      <w:pPr>
        <w:spacing w:before="13" w:line="240" w:lineRule="auto"/>
        <w:rPr>
          <w:rFonts w:ascii="华文仿宋" w:hAnsi="华文仿宋" w:eastAsia="华文仿宋" w:cs="华文仿宋"/>
          <w:sz w:val="15"/>
          <w:szCs w:val="15"/>
        </w:rPr>
      </w:pPr>
    </w:p>
    <w:p>
      <w:pPr>
        <w:spacing w:before="0"/>
        <w:ind w:left="0" w:right="694" w:firstLine="0"/>
        <w:jc w:val="right"/>
        <w:rPr>
          <w:rFonts w:ascii="华文仿宋" w:hAnsi="华文仿宋" w:eastAsia="华文仿宋" w:cs="华文仿宋"/>
          <w:sz w:val="24"/>
          <w:szCs w:val="24"/>
        </w:rPr>
      </w:pPr>
      <w:r>
        <w:rPr>
          <w:rFonts w:ascii="华文仿宋" w:hAnsi="华文仿宋" w:eastAsia="华文仿宋" w:cs="华文仿宋"/>
          <w:sz w:val="24"/>
          <w:szCs w:val="24"/>
        </w:rPr>
        <w:t xml:space="preserve">2022  年  </w:t>
      </w:r>
      <w:r>
        <w:rPr>
          <w:rFonts w:hint="eastAsia" w:ascii="华文仿宋" w:hAnsi="华文仿宋" w:eastAsia="华文仿宋" w:cs="华文仿宋"/>
          <w:sz w:val="24"/>
          <w:szCs w:val="24"/>
          <w:lang w:val="en-US" w:eastAsia="zh-CN"/>
        </w:rPr>
        <w:t>3</w:t>
      </w:r>
      <w:r>
        <w:rPr>
          <w:rFonts w:ascii="华文仿宋" w:hAnsi="华文仿宋" w:eastAsia="华文仿宋" w:cs="华文仿宋"/>
          <w:sz w:val="24"/>
          <w:szCs w:val="24"/>
        </w:rPr>
        <w:t xml:space="preserve"> 月 </w:t>
      </w:r>
      <w:r>
        <w:rPr>
          <w:rFonts w:hint="eastAsia" w:ascii="华文仿宋" w:hAnsi="华文仿宋" w:eastAsia="华文仿宋" w:cs="华文仿宋"/>
          <w:sz w:val="24"/>
          <w:szCs w:val="24"/>
          <w:lang w:val="en-US" w:eastAsia="zh-CN"/>
        </w:rPr>
        <w:t>1</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pgNumType w:fmt="decimal"/>
          <w:cols w:space="720" w:num="1"/>
        </w:sectPr>
      </w:pPr>
    </w:p>
    <w:p>
      <w:pPr>
        <w:pStyle w:val="7"/>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黄山市迎客松啤酒股份有限公司</w:t>
      </w:r>
      <w:r>
        <w:rPr>
          <w:rFonts w:hint="eastAsia" w:ascii="等线 Light" w:hAnsi="等线 Light" w:eastAsia="等线 Light" w:cs="等线 Light"/>
          <w:b w:val="0"/>
          <w:bCs w:val="0"/>
          <w:spacing w:val="-1"/>
        </w:rPr>
        <w:t xml:space="preserve"> </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kVLFK0wAAAAMBAAAPAAAAAAAAAAEAIAAAACIAAABkcnMvZG93bnJldi54bWxQSwECFAAUAAAA&#10;CACHTuJAbZqFmZ4CAAB6BgAADgAAAAAAAAABACAAAAAiAQAAZHJzL2Uyb0RvYy54bWxQSwUGAAAA&#10;AAYABgBZAQAAMgY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4"/>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0"/>
        <w:tblW w:w="0" w:type="auto"/>
        <w:tblInd w:w="135" w:type="dxa"/>
        <w:tblLayout w:type="fixed"/>
        <w:tblCellMar>
          <w:top w:w="0" w:type="dxa"/>
          <w:left w:w="0" w:type="dxa"/>
          <w:bottom w:w="0" w:type="dxa"/>
          <w:right w:w="0" w:type="dxa"/>
        </w:tblCellMar>
      </w:tblPr>
      <w:tblGrid>
        <w:gridCol w:w="2206"/>
        <w:gridCol w:w="2255"/>
        <w:gridCol w:w="2155"/>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36" w:line="240" w:lineRule="auto"/>
              <w:ind w:right="0"/>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黄山市迎客松啤酒股份有限公司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安徽省黄山市休宁县休宁经济开发区福寺路5号</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51" w:line="240" w:lineRule="auto"/>
              <w:ind w:left="255" w:right="0"/>
              <w:jc w:val="left"/>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51" w:line="240" w:lineRule="auto"/>
              <w:ind w:right="0"/>
              <w:jc w:val="center"/>
              <w:rPr>
                <w:rFonts w:ascii="华文仿宋" w:hAnsi="华文仿宋" w:eastAsia="华文仿宋" w:cs="华文仿宋"/>
                <w:sz w:val="21"/>
                <w:szCs w:val="21"/>
              </w:rPr>
            </w:pPr>
            <w:r>
              <w:rPr>
                <w:rFonts w:hint="eastAsia" w:ascii="华文仿宋"/>
                <w:sz w:val="21"/>
              </w:rPr>
              <w:t>91341000744890237K</w:t>
            </w:r>
          </w:p>
        </w:tc>
      </w:tr>
      <w:tr>
        <w:tblPrEx>
          <w:tblCellMar>
            <w:top w:w="0" w:type="dxa"/>
            <w:left w:w="0" w:type="dxa"/>
            <w:bottom w:w="0" w:type="dxa"/>
            <w:right w:w="0" w:type="dxa"/>
          </w:tblCellMar>
        </w:tblPrEx>
        <w:trPr>
          <w:trHeight w:val="746"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179"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6" w:type="dxa"/>
            <w:gridSpan w:val="3"/>
            <w:tcBorders>
              <w:top w:val="single" w:color="000000" w:sz="4" w:space="0"/>
              <w:left w:val="single" w:color="000000" w:sz="4" w:space="0"/>
              <w:bottom w:val="single" w:color="000000" w:sz="4" w:space="0"/>
              <w:right w:val="single" w:color="000000" w:sz="4" w:space="0"/>
            </w:tcBorders>
            <w:vAlign w:val="center"/>
          </w:tcPr>
          <w:p>
            <w:pPr>
              <w:pStyle w:val="14"/>
              <w:spacing w:before="23" w:line="242" w:lineRule="auto"/>
              <w:ind w:right="103"/>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啤酒生产及销售</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36" w:line="240" w:lineRule="auto"/>
              <w:ind w:right="0"/>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沈志良</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255"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208" w:right="0"/>
              <w:jc w:val="center"/>
              <w:rPr>
                <w:rFonts w:ascii="华文仿宋" w:hAnsi="华文仿宋" w:eastAsia="华文仿宋" w:cs="华文仿宋"/>
                <w:sz w:val="21"/>
                <w:szCs w:val="21"/>
              </w:rPr>
            </w:pPr>
            <w:r>
              <w:rPr>
                <w:rFonts w:hint="eastAsia" w:ascii="宋体" w:hAnsi="宋体" w:eastAsia="宋体" w:cs="宋体"/>
                <w:b w:val="0"/>
                <w:bCs/>
                <w:i w:val="0"/>
                <w:caps w:val="0"/>
                <w:color w:val="auto"/>
                <w:spacing w:val="0"/>
                <w:sz w:val="21"/>
                <w:szCs w:val="21"/>
                <w:shd w:val="clear" w:fill="FFFFFF"/>
              </w:rPr>
              <w:t>啤酒制造</w:t>
            </w:r>
          </w:p>
        </w:tc>
        <w:tc>
          <w:tcPr>
            <w:tcW w:w="2155"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719" w:right="0"/>
              <w:jc w:val="left"/>
              <w:rPr>
                <w:rFonts w:ascii="华文仿宋" w:hAnsi="华文仿宋" w:eastAsia="华文仿宋" w:cs="华文仿宋"/>
                <w:sz w:val="21"/>
                <w:szCs w:val="21"/>
              </w:rPr>
            </w:pPr>
            <w:r>
              <w:rPr>
                <w:rFonts w:ascii="华文仿宋" w:hAnsi="华文仿宋" w:eastAsia="华文仿宋" w:cs="华文仿宋"/>
                <w:b/>
                <w:bCs/>
                <w:sz w:val="21"/>
                <w:szCs w:val="21"/>
              </w:rPr>
              <w:t>企业性质</w:t>
            </w:r>
          </w:p>
        </w:tc>
        <w:tc>
          <w:tcPr>
            <w:tcW w:w="231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731" w:right="0"/>
              <w:jc w:val="left"/>
              <w:rPr>
                <w:rFonts w:hint="eastAsia" w:ascii="华文仿宋" w:hAnsi="华文仿宋" w:eastAsia="华文仿宋" w:cs="华文仿宋"/>
                <w:sz w:val="21"/>
                <w:szCs w:val="21"/>
                <w:lang w:eastAsia="zh-CN"/>
              </w:rPr>
            </w:pPr>
            <w:bookmarkStart w:id="0" w:name="_GoBack"/>
            <w:r>
              <w:rPr>
                <w:rFonts w:hint="eastAsia" w:ascii="华文仿宋" w:hAnsi="华文仿宋" w:eastAsia="华文仿宋" w:cs="华文仿宋"/>
                <w:sz w:val="21"/>
                <w:szCs w:val="21"/>
                <w:highlight w:val="none"/>
                <w:lang w:val="en-US" w:eastAsia="zh-CN"/>
              </w:rPr>
              <w:t>/</w:t>
            </w:r>
            <w:bookmarkEnd w:id="0"/>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36" w:line="240" w:lineRule="auto"/>
              <w:ind w:left="101" w:right="0"/>
              <w:jc w:val="left"/>
              <w:rPr>
                <w:rFonts w:hint="eastAsia" w:ascii="华文仿宋" w:hAnsi="华文仿宋" w:eastAsia="华文仿宋" w:cs="华文仿宋"/>
                <w:sz w:val="21"/>
                <w:szCs w:val="21"/>
                <w:lang w:eastAsia="zh-CN"/>
              </w:rPr>
            </w:pPr>
            <w:r>
              <w:rPr>
                <w:rFonts w:hint="eastAsia" w:ascii="宋体" w:hAnsi="宋体" w:eastAsia="宋体" w:cs="宋体"/>
                <w:i w:val="0"/>
                <w:iCs w:val="0"/>
                <w:caps w:val="0"/>
                <w:color w:val="000000"/>
                <w:spacing w:val="0"/>
                <w:sz w:val="21"/>
                <w:szCs w:val="21"/>
                <w:shd w:val="clear" w:fill="FFFFFF"/>
                <w:lang w:val="en-US" w:eastAsia="zh-CN"/>
              </w:rPr>
              <w:t>/</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676" w:right="0"/>
              <w:jc w:val="left"/>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6" w:type="dxa"/>
            <w:gridSpan w:val="3"/>
            <w:tcBorders>
              <w:top w:val="single" w:color="000000" w:sz="4" w:space="0"/>
              <w:left w:val="single" w:color="000000" w:sz="4" w:space="0"/>
              <w:bottom w:val="single" w:color="000000" w:sz="4" w:space="0"/>
              <w:right w:val="single" w:color="000000" w:sz="4" w:space="0"/>
            </w:tcBorders>
          </w:tcPr>
          <w:p>
            <w:pPr>
              <w:pStyle w:val="14"/>
              <w:spacing w:before="35" w:line="240" w:lineRule="auto"/>
              <w:ind w:left="101" w:right="0"/>
              <w:jc w:val="left"/>
              <w:rPr>
                <w:rFonts w:ascii="华文仿宋" w:hAnsi="华文仿宋" w:eastAsia="华文仿宋" w:cs="华文仿宋"/>
                <w:sz w:val="21"/>
                <w:szCs w:val="21"/>
                <w:highlight w:val="none"/>
              </w:rPr>
            </w:pPr>
            <w:r>
              <w:rPr>
                <w:rFonts w:ascii="华文仿宋" w:hAnsi="华文仿宋" w:eastAsia="华文仿宋" w:cs="华文仿宋"/>
                <w:sz w:val="21"/>
                <w:szCs w:val="21"/>
                <w:highlight w:val="none"/>
              </w:rPr>
              <w:t>鼓励类（</w:t>
            </w:r>
            <w:r>
              <w:rPr>
                <w:rFonts w:hint="eastAsia" w:ascii="华文仿宋" w:hAnsi="华文仿宋" w:eastAsia="华文仿宋" w:cs="华文仿宋"/>
                <w:sz w:val="21"/>
                <w:szCs w:val="21"/>
                <w:highlight w:val="none"/>
                <w:lang w:eastAsia="zh-CN"/>
              </w:rPr>
              <w:t>啤酒制造</w:t>
            </w:r>
            <w:r>
              <w:rPr>
                <w:rFonts w:ascii="华文仿宋" w:hAnsi="华文仿宋" w:eastAsia="华文仿宋" w:cs="华文仿宋"/>
                <w:sz w:val="21"/>
                <w:szCs w:val="21"/>
                <w:highlight w:val="none"/>
              </w:rPr>
              <w:t>）</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361" w:right="0"/>
              <w:jc w:val="left"/>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255"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right="0"/>
              <w:jc w:val="center"/>
              <w:rPr>
                <w:rFonts w:ascii="华文仿宋" w:hAnsi="华文仿宋" w:eastAsia="华文仿宋" w:cs="华文仿宋"/>
                <w:sz w:val="21"/>
                <w:szCs w:val="21"/>
                <w:highlight w:val="yellow"/>
              </w:rPr>
            </w:pPr>
            <w:r>
              <w:rPr>
                <w:rFonts w:hint="eastAsia" w:ascii="华文仿宋" w:hAnsi="华文仿宋" w:eastAsia="华文仿宋" w:cs="华文仿宋"/>
                <w:sz w:val="21"/>
                <w:szCs w:val="21"/>
                <w:lang w:val="en-US" w:eastAsia="zh-CN"/>
              </w:rPr>
              <w:t>刘浩明</w:t>
            </w:r>
          </w:p>
        </w:tc>
        <w:tc>
          <w:tcPr>
            <w:tcW w:w="2155"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719" w:right="0"/>
              <w:jc w:val="left"/>
              <w:rPr>
                <w:rFonts w:ascii="华文仿宋" w:hAnsi="华文仿宋" w:eastAsia="华文仿宋" w:cs="华文仿宋"/>
                <w:sz w:val="21"/>
                <w:szCs w:val="21"/>
                <w:highlight w:val="none"/>
              </w:rPr>
            </w:pPr>
            <w:r>
              <w:rPr>
                <w:rFonts w:ascii="华文仿宋" w:hAnsi="华文仿宋" w:eastAsia="华文仿宋" w:cs="华文仿宋"/>
                <w:b/>
                <w:bCs/>
                <w:sz w:val="21"/>
                <w:szCs w:val="21"/>
                <w:highlight w:val="none"/>
              </w:rPr>
              <w:t>联系电话</w:t>
            </w:r>
          </w:p>
        </w:tc>
        <w:tc>
          <w:tcPr>
            <w:tcW w:w="2316" w:type="dxa"/>
            <w:tcBorders>
              <w:top w:val="single" w:color="000000" w:sz="4" w:space="0"/>
              <w:left w:val="single" w:color="000000" w:sz="4" w:space="0"/>
              <w:bottom w:val="single" w:color="000000" w:sz="4" w:space="0"/>
              <w:right w:val="single" w:color="000000" w:sz="4" w:space="0"/>
            </w:tcBorders>
          </w:tcPr>
          <w:p>
            <w:pPr>
              <w:pStyle w:val="14"/>
              <w:spacing w:before="36" w:line="240" w:lineRule="auto"/>
              <w:ind w:left="610" w:right="0"/>
              <w:jc w:val="left"/>
              <w:rPr>
                <w:rFonts w:ascii="华文仿宋" w:hAnsi="华文仿宋" w:eastAsia="华文仿宋" w:cs="华文仿宋"/>
                <w:sz w:val="21"/>
                <w:szCs w:val="21"/>
                <w:highlight w:val="none"/>
              </w:rPr>
            </w:pPr>
            <w:r>
              <w:rPr>
                <w:rFonts w:hint="eastAsia" w:ascii="华文仿宋"/>
                <w:sz w:val="21"/>
                <w:highlight w:val="none"/>
              </w:rPr>
              <w:t>18658490325</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466" w:right="0"/>
              <w:jc w:val="left"/>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255"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422" w:right="0" w:firstLine="630" w:firstLineChars="30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是</w:t>
            </w:r>
          </w:p>
        </w:tc>
        <w:tc>
          <w:tcPr>
            <w:tcW w:w="2155"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left="298" w:right="0"/>
              <w:jc w:val="left"/>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0"/>
        <w:tblW w:w="0" w:type="auto"/>
        <w:tblInd w:w="140" w:type="dxa"/>
        <w:tblLayout w:type="fixed"/>
        <w:tblCellMar>
          <w:top w:w="0" w:type="dxa"/>
          <w:left w:w="0" w:type="dxa"/>
          <w:bottom w:w="0" w:type="dxa"/>
          <w:right w:w="0" w:type="dxa"/>
        </w:tblCellMar>
      </w:tblPr>
      <w:tblGrid>
        <w:gridCol w:w="846"/>
        <w:gridCol w:w="1730"/>
        <w:gridCol w:w="6351"/>
      </w:tblGrid>
      <w:tr>
        <w:tblPrEx>
          <w:tblCellMar>
            <w:top w:w="0" w:type="dxa"/>
            <w:left w:w="0" w:type="dxa"/>
            <w:bottom w:w="0" w:type="dxa"/>
            <w:right w:w="0" w:type="dxa"/>
          </w:tblCellMar>
        </w:tblPrEx>
        <w:trPr>
          <w:trHeight w:val="536" w:hRule="exact"/>
        </w:trPr>
        <w:tc>
          <w:tcPr>
            <w:tcW w:w="846" w:type="dxa"/>
            <w:vMerge w:val="restart"/>
            <w:tcBorders>
              <w:top w:val="single" w:color="000000" w:sz="4" w:space="0"/>
              <w:left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before="1" w:line="240" w:lineRule="auto"/>
              <w:ind w:right="0"/>
              <w:jc w:val="left"/>
              <w:rPr>
                <w:rFonts w:ascii="华文仿宋" w:hAnsi="华文仿宋" w:eastAsia="华文仿宋" w:cs="华文仿宋"/>
                <w:b/>
                <w:bCs/>
                <w:sz w:val="29"/>
                <w:szCs w:val="29"/>
              </w:rPr>
            </w:pPr>
          </w:p>
          <w:p>
            <w:pPr>
              <w:pStyle w:val="14"/>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2039" w:right="0"/>
              <w:jc w:val="left"/>
              <w:rPr>
                <w:rFonts w:ascii="华文仿宋" w:hAnsi="华文仿宋" w:eastAsia="华文仿宋" w:cs="华文仿宋"/>
                <w:sz w:val="21"/>
                <w:szCs w:val="21"/>
              </w:rPr>
            </w:pPr>
            <w:r>
              <w:rPr>
                <w:rFonts w:ascii="微软雅黑" w:hAnsi="微软雅黑" w:eastAsia="微软雅黑" w:cs="微软雅黑"/>
                <w:i w:val="0"/>
                <w:caps w:val="0"/>
                <w:color w:val="333333"/>
                <w:spacing w:val="0"/>
                <w:sz w:val="21"/>
                <w:szCs w:val="21"/>
                <w:shd w:val="clear" w:fill="FFFFFF"/>
              </w:rPr>
              <w:t>91341000744890237K001U</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5" w:line="240" w:lineRule="auto"/>
              <w:ind w:right="0"/>
              <w:jc w:val="left"/>
              <w:rPr>
                <w:rFonts w:ascii="华文仿宋" w:hAnsi="华文仿宋" w:eastAsia="华文仿宋" w:cs="华文仿宋"/>
                <w:b/>
                <w:bCs/>
                <w:sz w:val="20"/>
                <w:szCs w:val="20"/>
              </w:rPr>
            </w:pPr>
          </w:p>
          <w:p>
            <w:pPr>
              <w:pStyle w:val="14"/>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line="1365" w:lineRule="exact"/>
              <w:ind w:right="0"/>
              <w:jc w:val="center"/>
              <w:rPr>
                <w:rFonts w:hint="eastAsia" w:ascii="华文仿宋" w:hAnsi="华文仿宋" w:eastAsia="华文仿宋" w:cs="华文仿宋"/>
                <w:sz w:val="20"/>
                <w:szCs w:val="20"/>
                <w:lang w:eastAsia="zh-CN"/>
              </w:rPr>
            </w:pPr>
            <w:r>
              <w:rPr>
                <w:rFonts w:hint="eastAsia" w:ascii="华文仿宋" w:hAnsi="华文仿宋" w:eastAsia="华文仿宋" w:cs="华文仿宋"/>
                <w:sz w:val="20"/>
                <w:szCs w:val="20"/>
                <w:lang w:eastAsia="zh-CN"/>
              </w:rPr>
              <w:drawing>
                <wp:inline distT="0" distB="0" distL="114300" distR="114300">
                  <wp:extent cx="683895" cy="582930"/>
                  <wp:effectExtent l="0" t="0" r="1905" b="7620"/>
                  <wp:docPr id="4" name="图片 4" descr="1651044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1044610(1)"/>
                          <pic:cNvPicPr>
                            <a:picLocks noChangeAspect="1"/>
                          </pic:cNvPicPr>
                        </pic:nvPicPr>
                        <pic:blipFill>
                          <a:blip r:embed="rId8"/>
                          <a:srcRect b="-2699"/>
                          <a:stretch>
                            <a:fillRect/>
                          </a:stretch>
                        </pic:blipFill>
                        <pic:spPr>
                          <a:xfrm>
                            <a:off x="0" y="0"/>
                            <a:ext cx="683895" cy="582930"/>
                          </a:xfrm>
                          <a:prstGeom prst="rect">
                            <a:avLst/>
                          </a:prstGeom>
                        </pic:spPr>
                      </pic:pic>
                    </a:graphicData>
                  </a:graphic>
                </wp:inline>
              </w:drawing>
            </w:r>
          </w:p>
          <w:p>
            <w:pPr>
              <w:pStyle w:val="14"/>
              <w:spacing w:line="1365" w:lineRule="exact"/>
              <w:ind w:right="0"/>
              <w:jc w:val="both"/>
              <w:rPr>
                <w:rFonts w:hint="eastAsia" w:ascii="华文仿宋" w:hAnsi="华文仿宋" w:eastAsia="华文仿宋" w:cs="华文仿宋"/>
                <w:sz w:val="20"/>
                <w:szCs w:val="20"/>
                <w:lang w:eastAsia="zh-CN"/>
              </w:rPr>
            </w:pPr>
          </w:p>
        </w:tc>
      </w:tr>
      <w:tr>
        <w:tblPrEx>
          <w:tblCellMar>
            <w:top w:w="0" w:type="dxa"/>
            <w:left w:w="0" w:type="dxa"/>
            <w:bottom w:w="0" w:type="dxa"/>
            <w:right w:w="0" w:type="dxa"/>
          </w:tblCellMar>
        </w:tblPrEx>
        <w:trPr>
          <w:trHeight w:val="945"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http://permit.mee.gov.cn/perxxgkinfo/xkgkAction!xkgk.action?xkgk=getxxgkContent&amp;dataid=52b98aa35940405885b505d91dcf87ba</w:t>
            </w:r>
          </w:p>
        </w:tc>
      </w:tr>
      <w:tr>
        <w:tblPrEx>
          <w:tblCellMar>
            <w:top w:w="0" w:type="dxa"/>
            <w:left w:w="0" w:type="dxa"/>
            <w:bottom w:w="0" w:type="dxa"/>
            <w:right w:w="0" w:type="dxa"/>
          </w:tblCellMar>
        </w:tblPrEx>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23"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23" w:line="240" w:lineRule="auto"/>
              <w:ind w:left="313" w:right="0"/>
              <w:jc w:val="left"/>
              <w:rPr>
                <w:rFonts w:ascii="华文仿宋" w:hAnsi="华文仿宋" w:eastAsia="华文仿宋" w:cs="华文仿宋"/>
                <w:sz w:val="21"/>
                <w:szCs w:val="21"/>
              </w:rPr>
            </w:pPr>
            <w:r>
              <w:rPr>
                <w:rFonts w:ascii="华文仿宋" w:hAnsi="华文仿宋" w:eastAsia="华文仿宋" w:cs="华文仿宋"/>
                <w:sz w:val="21"/>
                <w:szCs w:val="21"/>
              </w:rPr>
              <w:t>废水、废气</w:t>
            </w:r>
          </w:p>
        </w:tc>
      </w:tr>
      <w:tr>
        <w:tblPrEx>
          <w:tblCellMar>
            <w:top w:w="0" w:type="dxa"/>
            <w:left w:w="0" w:type="dxa"/>
            <w:bottom w:w="0" w:type="dxa"/>
            <w:right w:w="0" w:type="dxa"/>
          </w:tblCellMar>
        </w:tblPrEx>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0" w:line="240" w:lineRule="auto"/>
              <w:ind w:right="0"/>
              <w:jc w:val="left"/>
              <w:rPr>
                <w:rFonts w:ascii="华文仿宋" w:hAnsi="华文仿宋" w:eastAsia="华文仿宋" w:cs="华文仿宋"/>
                <w:b/>
                <w:bCs/>
                <w:sz w:val="13"/>
                <w:szCs w:val="13"/>
              </w:rPr>
            </w:pPr>
          </w:p>
          <w:p>
            <w:pPr>
              <w:pStyle w:val="14"/>
              <w:spacing w:line="240" w:lineRule="auto"/>
              <w:ind w:left="124" w:right="0"/>
              <w:jc w:val="left"/>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1" w:line="280" w:lineRule="auto"/>
              <w:ind w:left="313" w:right="471"/>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rPr>
              <w:t>pH值,五日生化需氧量,悬浮物,化学需氧量,氨氮,</w:t>
            </w:r>
            <w:r>
              <w:rPr>
                <w:rFonts w:hint="eastAsia" w:ascii="华文仿宋" w:hAnsi="华文仿宋" w:eastAsia="华文仿宋" w:cs="华文仿宋"/>
                <w:sz w:val="21"/>
                <w:szCs w:val="21"/>
                <w:lang w:eastAsia="zh-CN"/>
              </w:rPr>
              <w:t>总磷、总氮</w:t>
            </w:r>
          </w:p>
        </w:tc>
      </w:tr>
      <w:tr>
        <w:tblPrEx>
          <w:tblCellMar>
            <w:top w:w="0" w:type="dxa"/>
            <w:left w:w="0" w:type="dxa"/>
            <w:bottom w:w="0" w:type="dxa"/>
            <w:right w:w="0" w:type="dxa"/>
          </w:tblCellMar>
        </w:tblPrEx>
        <w:trPr>
          <w:trHeight w:val="194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3" w:line="240" w:lineRule="auto"/>
              <w:ind w:right="0"/>
              <w:jc w:val="left"/>
              <w:rPr>
                <w:rFonts w:ascii="华文仿宋" w:hAnsi="华文仿宋" w:eastAsia="华文仿宋" w:cs="华文仿宋"/>
                <w:b/>
                <w:bCs/>
                <w:sz w:val="20"/>
                <w:szCs w:val="20"/>
              </w:rPr>
            </w:pPr>
          </w:p>
          <w:p>
            <w:pPr>
              <w:pStyle w:val="14"/>
              <w:spacing w:line="240" w:lineRule="auto"/>
              <w:ind w:left="124" w:right="0"/>
              <w:jc w:val="left"/>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26" w:line="280" w:lineRule="auto"/>
              <w:ind w:left="313" w:right="776"/>
              <w:jc w:val="left"/>
              <w:rPr>
                <w:rFonts w:ascii="华文仿宋" w:hAnsi="华文仿宋" w:eastAsia="华文仿宋" w:cs="华文仿宋"/>
                <w:sz w:val="21"/>
                <w:szCs w:val="21"/>
              </w:rPr>
            </w:pPr>
            <w:r>
              <w:rPr>
                <w:rFonts w:hint="eastAsia" w:ascii="华文仿宋" w:hAnsi="华文仿宋" w:eastAsia="华文仿宋" w:cs="华文仿宋"/>
                <w:sz w:val="21"/>
                <w:szCs w:val="21"/>
              </w:rPr>
              <w:t>烟气黑度、烟尘、二氧化硫、氮氧化物、</w:t>
            </w:r>
          </w:p>
        </w:tc>
      </w:tr>
      <w:tr>
        <w:tblPrEx>
          <w:tblCellMar>
            <w:top w:w="0" w:type="dxa"/>
            <w:left w:w="0" w:type="dxa"/>
            <w:bottom w:w="0" w:type="dxa"/>
            <w:right w:w="0" w:type="dxa"/>
          </w:tblCellMar>
        </w:tblPrEx>
        <w:trPr>
          <w:trHeight w:val="1277"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51"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51" w:line="240" w:lineRule="auto"/>
              <w:ind w:left="103" w:right="0"/>
              <w:jc w:val="left"/>
              <w:rPr>
                <w:rFonts w:ascii="华文仿宋" w:hAnsi="华文仿宋" w:eastAsia="华文仿宋" w:cs="华文仿宋"/>
                <w:sz w:val="21"/>
                <w:szCs w:val="21"/>
                <w:highlight w:val="none"/>
              </w:rPr>
            </w:pPr>
            <w:r>
              <w:rPr>
                <w:rFonts w:ascii="华文仿宋" w:hAnsi="华文仿宋" w:eastAsia="华文仿宋" w:cs="华文仿宋"/>
                <w:sz w:val="21"/>
                <w:szCs w:val="21"/>
                <w:highlight w:val="none"/>
              </w:rPr>
              <w:t>工业废</w:t>
            </w:r>
            <w:r>
              <w:rPr>
                <w:rFonts w:hint="eastAsia" w:ascii="华文仿宋" w:hAnsi="华文仿宋" w:eastAsia="华文仿宋" w:cs="华文仿宋"/>
                <w:sz w:val="21"/>
                <w:szCs w:val="21"/>
                <w:highlight w:val="none"/>
                <w:lang w:eastAsia="zh-CN"/>
              </w:rPr>
              <w:t>水：</w:t>
            </w:r>
            <w:r>
              <w:rPr>
                <w:rFonts w:hint="eastAsia" w:ascii="华文仿宋" w:hAnsi="华文仿宋" w:eastAsia="华文仿宋" w:cs="华文仿宋"/>
                <w:sz w:val="21"/>
                <w:szCs w:val="21"/>
                <w:highlight w:val="none"/>
                <w:lang w:val="en-US" w:eastAsia="zh-CN"/>
              </w:rPr>
              <w:t>化学需氧量16.0/a</w:t>
            </w:r>
          </w:p>
          <w:p>
            <w:pPr>
              <w:pStyle w:val="14"/>
              <w:spacing w:before="51" w:line="240" w:lineRule="auto"/>
              <w:ind w:right="0"/>
              <w:jc w:val="left"/>
              <w:rPr>
                <w:rFonts w:ascii="华文仿宋" w:hAnsi="华文仿宋" w:eastAsia="华文仿宋" w:cs="华文仿宋"/>
                <w:sz w:val="21"/>
                <w:szCs w:val="21"/>
              </w:rPr>
            </w:pP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pgNumType w:fmt="decimal"/>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4"/>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建设项目环境影响评价及其他环境保护行政许可情况（近 3 年）</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682"/>
        <w:gridCol w:w="2410"/>
        <w:gridCol w:w="1559"/>
        <w:gridCol w:w="2350"/>
        <w:gridCol w:w="2035"/>
        <w:gridCol w:w="1710"/>
      </w:tblGrid>
      <w:tr>
        <w:tblPrEx>
          <w:tblCellMar>
            <w:top w:w="0" w:type="dxa"/>
            <w:left w:w="0" w:type="dxa"/>
            <w:bottom w:w="0" w:type="dxa"/>
            <w:right w:w="0" w:type="dxa"/>
          </w:tblCellMar>
        </w:tblPrEx>
        <w:trPr>
          <w:trHeight w:val="978" w:hRule="exact"/>
        </w:trPr>
        <w:tc>
          <w:tcPr>
            <w:tcW w:w="3682" w:type="dxa"/>
            <w:tcBorders>
              <w:top w:val="single" w:color="000000" w:sz="4" w:space="0"/>
              <w:left w:val="single" w:color="000000" w:sz="4" w:space="0"/>
              <w:bottom w:val="single" w:color="000000" w:sz="4" w:space="0"/>
              <w:right w:val="single" w:color="000000" w:sz="4" w:space="0"/>
            </w:tcBorders>
          </w:tcPr>
          <w:p>
            <w:pPr>
              <w:pStyle w:val="14"/>
              <w:spacing w:before="2" w:line="240" w:lineRule="auto"/>
              <w:ind w:right="0"/>
              <w:jc w:val="left"/>
              <w:rPr>
                <w:rFonts w:ascii="华文仿宋" w:hAnsi="华文仿宋" w:eastAsia="华文仿宋" w:cs="华文仿宋"/>
                <w:b/>
                <w:bCs/>
                <w:sz w:val="20"/>
                <w:szCs w:val="20"/>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w:t>
            </w:r>
          </w:p>
        </w:tc>
        <w:tc>
          <w:tcPr>
            <w:tcW w:w="2410" w:type="dxa"/>
            <w:tcBorders>
              <w:top w:val="single" w:color="000000" w:sz="4" w:space="0"/>
              <w:left w:val="single" w:color="000000" w:sz="4" w:space="0"/>
              <w:bottom w:val="single" w:color="000000" w:sz="4" w:space="0"/>
              <w:right w:val="single" w:color="000000" w:sz="4" w:space="0"/>
            </w:tcBorders>
          </w:tcPr>
          <w:p>
            <w:pPr>
              <w:pStyle w:val="14"/>
              <w:spacing w:before="2" w:line="240" w:lineRule="auto"/>
              <w:ind w:right="0"/>
              <w:jc w:val="left"/>
              <w:rPr>
                <w:rFonts w:ascii="华文仿宋" w:hAnsi="华文仿宋" w:eastAsia="华文仿宋" w:cs="华文仿宋"/>
                <w:b/>
                <w:bCs/>
                <w:sz w:val="20"/>
                <w:szCs w:val="20"/>
              </w:rPr>
            </w:pPr>
          </w:p>
          <w:p>
            <w:pPr>
              <w:pStyle w:val="14"/>
              <w:spacing w:line="240" w:lineRule="auto"/>
              <w:ind w:left="568" w:right="0"/>
              <w:jc w:val="left"/>
              <w:rPr>
                <w:rFonts w:ascii="华文仿宋" w:hAnsi="华文仿宋" w:eastAsia="华文仿宋" w:cs="华文仿宋"/>
                <w:sz w:val="21"/>
                <w:szCs w:val="21"/>
              </w:rPr>
            </w:pPr>
            <w:r>
              <w:rPr>
                <w:rFonts w:ascii="华文仿宋" w:hAnsi="华文仿宋" w:eastAsia="华文仿宋" w:cs="华文仿宋"/>
                <w:b/>
                <w:bCs/>
                <w:sz w:val="21"/>
                <w:szCs w:val="21"/>
              </w:rPr>
              <w:t>环评批复单位</w:t>
            </w:r>
          </w:p>
        </w:tc>
        <w:tc>
          <w:tcPr>
            <w:tcW w:w="1559" w:type="dxa"/>
            <w:tcBorders>
              <w:top w:val="single" w:color="000000" w:sz="4" w:space="0"/>
              <w:left w:val="single" w:color="000000" w:sz="4" w:space="0"/>
              <w:bottom w:val="single" w:color="000000" w:sz="4" w:space="0"/>
              <w:right w:val="single" w:color="000000" w:sz="4" w:space="0"/>
            </w:tcBorders>
          </w:tcPr>
          <w:p>
            <w:pPr>
              <w:pStyle w:val="14"/>
              <w:spacing w:before="139" w:line="242" w:lineRule="auto"/>
              <w:ind w:left="353" w:right="299" w:hanging="53"/>
              <w:jc w:val="left"/>
              <w:rPr>
                <w:rFonts w:ascii="华文仿宋" w:hAnsi="华文仿宋" w:eastAsia="华文仿宋" w:cs="华文仿宋"/>
                <w:sz w:val="21"/>
                <w:szCs w:val="21"/>
              </w:rPr>
            </w:pPr>
            <w:r>
              <w:rPr>
                <w:rFonts w:ascii="华文仿宋" w:hAnsi="华文仿宋" w:eastAsia="华文仿宋" w:cs="华文仿宋"/>
                <w:b/>
                <w:bCs/>
                <w:sz w:val="21"/>
                <w:szCs w:val="21"/>
              </w:rPr>
              <w:t>环评批复/</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备案时间</w:t>
            </w:r>
          </w:p>
        </w:tc>
        <w:tc>
          <w:tcPr>
            <w:tcW w:w="2350"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环评批复文号</w:t>
            </w:r>
          </w:p>
        </w:tc>
        <w:tc>
          <w:tcPr>
            <w:tcW w:w="2035"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right="0"/>
              <w:jc w:val="center"/>
              <w:rPr>
                <w:rFonts w:ascii="华文仿宋" w:hAnsi="华文仿宋" w:eastAsia="华文仿宋" w:cs="华文仿宋"/>
                <w:b/>
                <w:bCs/>
                <w:sz w:val="21"/>
                <w:szCs w:val="21"/>
              </w:rPr>
            </w:pPr>
            <w:r>
              <w:rPr>
                <w:rFonts w:ascii="华文仿宋" w:hAnsi="华文仿宋" w:eastAsia="华文仿宋" w:cs="华文仿宋"/>
                <w:b/>
                <w:bCs/>
                <w:sz w:val="21"/>
                <w:szCs w:val="21"/>
              </w:rPr>
              <w:t>竣工验收单位</w:t>
            </w:r>
          </w:p>
        </w:tc>
        <w:tc>
          <w:tcPr>
            <w:tcW w:w="1710"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right="0"/>
              <w:jc w:val="center"/>
              <w:rPr>
                <w:rFonts w:ascii="华文仿宋" w:hAnsi="华文仿宋" w:eastAsia="华文仿宋" w:cs="华文仿宋"/>
                <w:b/>
                <w:bCs/>
                <w:sz w:val="21"/>
                <w:szCs w:val="21"/>
              </w:rPr>
            </w:pPr>
            <w:r>
              <w:rPr>
                <w:rFonts w:ascii="华文仿宋" w:hAnsi="华文仿宋" w:eastAsia="华文仿宋" w:cs="华文仿宋"/>
                <w:b/>
                <w:bCs/>
                <w:sz w:val="21"/>
                <w:szCs w:val="21"/>
              </w:rPr>
              <w:t>竣工验收 时间</w:t>
            </w:r>
          </w:p>
        </w:tc>
      </w:tr>
      <w:tr>
        <w:tblPrEx>
          <w:tblCellMar>
            <w:top w:w="0" w:type="dxa"/>
            <w:left w:w="0" w:type="dxa"/>
            <w:bottom w:w="0" w:type="dxa"/>
            <w:right w:w="0" w:type="dxa"/>
          </w:tblCellMar>
        </w:tblPrEx>
        <w:trPr>
          <w:trHeight w:val="910" w:hRule="exact"/>
        </w:trPr>
        <w:tc>
          <w:tcPr>
            <w:tcW w:w="3682" w:type="dxa"/>
            <w:tcBorders>
              <w:top w:val="single" w:color="000000" w:sz="4" w:space="0"/>
              <w:left w:val="single" w:color="000000" w:sz="4" w:space="0"/>
              <w:bottom w:val="single" w:color="000000" w:sz="4" w:space="0"/>
              <w:right w:val="single" w:color="000000" w:sz="4" w:space="0"/>
            </w:tcBorders>
          </w:tcPr>
          <w:p>
            <w:pPr>
              <w:pStyle w:val="14"/>
              <w:spacing w:before="4"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黄山市迎客松啤酒股份有限公司年产 10 万吨啤酒迁建工程项目</w:t>
            </w:r>
          </w:p>
          <w:p>
            <w:pPr>
              <w:pStyle w:val="14"/>
              <w:spacing w:before="4" w:line="240" w:lineRule="auto"/>
              <w:ind w:right="1"/>
              <w:jc w:val="center"/>
              <w:rPr>
                <w:rFonts w:ascii="华文仿宋" w:hAnsi="华文仿宋" w:eastAsia="华文仿宋" w:cs="华文仿宋"/>
                <w:sz w:val="21"/>
                <w:szCs w:val="21"/>
              </w:rPr>
            </w:pPr>
            <w:r>
              <w:rPr>
                <w:rFonts w:ascii="华文仿宋" w:hAnsi="华文仿宋" w:eastAsia="华文仿宋" w:cs="华文仿宋"/>
                <w:sz w:val="21"/>
                <w:szCs w:val="21"/>
              </w:rPr>
              <w:t>（环境影响报告书）</w:t>
            </w:r>
          </w:p>
        </w:tc>
        <w:tc>
          <w:tcPr>
            <w:tcW w:w="2410" w:type="dxa"/>
            <w:tcBorders>
              <w:top w:val="single" w:color="000000" w:sz="4" w:space="0"/>
              <w:left w:val="single" w:color="000000" w:sz="4" w:space="0"/>
              <w:bottom w:val="single" w:color="000000" w:sz="4" w:space="0"/>
              <w:right w:val="single" w:color="000000" w:sz="4" w:space="0"/>
            </w:tcBorders>
          </w:tcPr>
          <w:p>
            <w:pPr>
              <w:pStyle w:val="14"/>
              <w:spacing w:before="12" w:line="240" w:lineRule="auto"/>
              <w:ind w:right="0"/>
              <w:jc w:val="left"/>
              <w:rPr>
                <w:rFonts w:ascii="华文仿宋" w:hAnsi="华文仿宋" w:eastAsia="华文仿宋" w:cs="华文仿宋"/>
                <w:b/>
                <w:bCs/>
                <w:sz w:val="17"/>
                <w:szCs w:val="17"/>
              </w:rPr>
            </w:pPr>
          </w:p>
          <w:p>
            <w:pPr>
              <w:pStyle w:val="14"/>
              <w:spacing w:line="240" w:lineRule="auto"/>
              <w:ind w:right="0"/>
              <w:jc w:val="center"/>
              <w:rPr>
                <w:rFonts w:hint="eastAsia" w:ascii="华文仿宋" w:hAnsi="华文仿宋" w:eastAsia="华文仿宋" w:cs="华文仿宋"/>
                <w:sz w:val="21"/>
                <w:szCs w:val="21"/>
                <w:lang w:eastAsia="zh-CN"/>
              </w:rPr>
            </w:pPr>
            <w:r>
              <w:rPr>
                <w:rFonts w:hint="eastAsia" w:ascii="华文仿宋" w:eastAsia="华文仿宋"/>
                <w:sz w:val="21"/>
                <w:lang w:eastAsia="zh-CN"/>
              </w:rPr>
              <w:t>黄山市生态环境局</w:t>
            </w:r>
          </w:p>
        </w:tc>
        <w:tc>
          <w:tcPr>
            <w:tcW w:w="1559" w:type="dxa"/>
            <w:tcBorders>
              <w:top w:val="single" w:color="000000" w:sz="4" w:space="0"/>
              <w:left w:val="single" w:color="000000" w:sz="4" w:space="0"/>
              <w:bottom w:val="single" w:color="000000" w:sz="4" w:space="0"/>
              <w:right w:val="single" w:color="000000" w:sz="4" w:space="0"/>
            </w:tcBorders>
          </w:tcPr>
          <w:p>
            <w:pPr>
              <w:pStyle w:val="14"/>
              <w:spacing w:before="12" w:line="240" w:lineRule="auto"/>
              <w:ind w:right="0"/>
              <w:jc w:val="left"/>
              <w:rPr>
                <w:rFonts w:ascii="华文仿宋" w:hAnsi="华文仿宋" w:eastAsia="华文仿宋" w:cs="华文仿宋"/>
                <w:b/>
                <w:bCs/>
                <w:sz w:val="17"/>
                <w:szCs w:val="17"/>
              </w:rPr>
            </w:pPr>
          </w:p>
          <w:p>
            <w:pPr>
              <w:pStyle w:val="14"/>
              <w:spacing w:line="240" w:lineRule="auto"/>
              <w:ind w:left="314" w:right="0"/>
              <w:jc w:val="left"/>
              <w:rPr>
                <w:rFonts w:hint="default" w:ascii="华文仿宋" w:hAnsi="华文仿宋" w:eastAsia="宋体" w:cs="华文仿宋"/>
                <w:sz w:val="21"/>
                <w:szCs w:val="21"/>
                <w:lang w:val="en-US" w:eastAsia="zh-CN"/>
              </w:rPr>
            </w:pPr>
            <w:r>
              <w:rPr>
                <w:rFonts w:ascii="华文仿宋"/>
                <w:sz w:val="21"/>
              </w:rPr>
              <w:t>20</w:t>
            </w:r>
            <w:r>
              <w:rPr>
                <w:rFonts w:hint="eastAsia" w:ascii="华文仿宋" w:eastAsia="宋体"/>
                <w:sz w:val="21"/>
                <w:lang w:val="en-US" w:eastAsia="zh-CN"/>
              </w:rPr>
              <w:t>20.04.10</w:t>
            </w:r>
          </w:p>
        </w:tc>
        <w:tc>
          <w:tcPr>
            <w:tcW w:w="2350" w:type="dxa"/>
            <w:tcBorders>
              <w:top w:val="single" w:color="000000" w:sz="4" w:space="0"/>
              <w:left w:val="single" w:color="000000" w:sz="4" w:space="0"/>
              <w:bottom w:val="single" w:color="000000" w:sz="4" w:space="0"/>
              <w:right w:val="single" w:color="000000" w:sz="4" w:space="0"/>
            </w:tcBorders>
          </w:tcPr>
          <w:p>
            <w:pPr>
              <w:pStyle w:val="14"/>
              <w:spacing w:before="12" w:line="240" w:lineRule="auto"/>
              <w:ind w:right="0"/>
              <w:jc w:val="left"/>
              <w:rPr>
                <w:rFonts w:ascii="华文仿宋" w:hAnsi="华文仿宋" w:eastAsia="华文仿宋" w:cs="华文仿宋"/>
                <w:b/>
                <w:bCs/>
                <w:sz w:val="17"/>
                <w:szCs w:val="17"/>
              </w:rPr>
            </w:pPr>
          </w:p>
          <w:p>
            <w:pPr>
              <w:pStyle w:val="14"/>
              <w:spacing w:line="240" w:lineRule="auto"/>
              <w:ind w:left="313" w:right="0"/>
              <w:jc w:val="left"/>
              <w:rPr>
                <w:rFonts w:ascii="华文仿宋" w:hAnsi="华文仿宋" w:eastAsia="华文仿宋" w:cs="华文仿宋"/>
                <w:sz w:val="21"/>
                <w:szCs w:val="21"/>
              </w:rPr>
            </w:pPr>
            <w:r>
              <w:rPr>
                <w:rFonts w:hint="eastAsia" w:ascii="华文仿宋" w:hAnsi="华文仿宋" w:eastAsia="华文仿宋" w:cs="华文仿宋"/>
                <w:sz w:val="21"/>
                <w:szCs w:val="21"/>
                <w:lang w:eastAsia="zh-CN"/>
              </w:rPr>
              <w:t>黄环涵</w:t>
            </w:r>
            <w:r>
              <w:rPr>
                <w:rFonts w:ascii="华文仿宋" w:hAnsi="华文仿宋" w:eastAsia="华文仿宋" w:cs="华文仿宋"/>
                <w:sz w:val="21"/>
                <w:szCs w:val="21"/>
              </w:rPr>
              <w:t>[</w:t>
            </w:r>
            <w:r>
              <w:rPr>
                <w:rFonts w:hint="eastAsia" w:ascii="华文仿宋" w:hAnsi="华文仿宋" w:eastAsia="华文仿宋" w:cs="华文仿宋"/>
                <w:sz w:val="21"/>
                <w:szCs w:val="21"/>
                <w:lang w:val="en-US" w:eastAsia="zh-CN"/>
              </w:rPr>
              <w:t>2020</w:t>
            </w:r>
            <w:r>
              <w:rPr>
                <w:rFonts w:ascii="华文仿宋" w:hAnsi="华文仿宋" w:eastAsia="华文仿宋" w:cs="华文仿宋"/>
                <w:sz w:val="21"/>
                <w:szCs w:val="21"/>
              </w:rPr>
              <w:t>]</w:t>
            </w:r>
            <w:r>
              <w:rPr>
                <w:rFonts w:hint="eastAsia" w:ascii="华文仿宋" w:hAnsi="华文仿宋" w:eastAsia="华文仿宋" w:cs="华文仿宋"/>
                <w:sz w:val="21"/>
                <w:szCs w:val="21"/>
                <w:lang w:val="en-US" w:eastAsia="zh-CN"/>
              </w:rPr>
              <w:t>53</w:t>
            </w:r>
            <w:r>
              <w:rPr>
                <w:rFonts w:ascii="华文仿宋" w:hAnsi="华文仿宋" w:eastAsia="华文仿宋" w:cs="华文仿宋"/>
                <w:spacing w:val="-1"/>
                <w:sz w:val="21"/>
                <w:szCs w:val="21"/>
              </w:rPr>
              <w:t xml:space="preserve"> </w:t>
            </w:r>
            <w:r>
              <w:rPr>
                <w:rFonts w:ascii="华文仿宋" w:hAnsi="华文仿宋" w:eastAsia="华文仿宋" w:cs="华文仿宋"/>
                <w:sz w:val="21"/>
                <w:szCs w:val="21"/>
              </w:rPr>
              <w:t>号</w:t>
            </w:r>
          </w:p>
        </w:tc>
        <w:tc>
          <w:tcPr>
            <w:tcW w:w="2035" w:type="dxa"/>
            <w:tcBorders>
              <w:top w:val="single" w:color="000000" w:sz="4" w:space="0"/>
              <w:left w:val="single" w:color="000000" w:sz="4" w:space="0"/>
              <w:bottom w:val="single" w:color="000000" w:sz="4" w:space="0"/>
              <w:right w:val="single" w:color="000000" w:sz="4" w:space="0"/>
            </w:tcBorders>
          </w:tcPr>
          <w:p>
            <w:pPr>
              <w:pStyle w:val="14"/>
              <w:spacing w:before="12" w:line="240" w:lineRule="auto"/>
              <w:ind w:right="0"/>
              <w:jc w:val="left"/>
              <w:rPr>
                <w:rFonts w:ascii="华文仿宋" w:hAnsi="华文仿宋" w:eastAsia="华文仿宋" w:cs="华文仿宋"/>
                <w:b/>
                <w:bCs/>
                <w:sz w:val="17"/>
                <w:szCs w:val="17"/>
              </w:rPr>
            </w:pPr>
          </w:p>
          <w:p>
            <w:pPr>
              <w:pStyle w:val="14"/>
              <w:spacing w:line="240" w:lineRule="auto"/>
              <w:ind w:right="1"/>
              <w:jc w:val="center"/>
              <w:rPr>
                <w:rFonts w:ascii="华文仿宋" w:hAnsi="华文仿宋" w:eastAsia="华文仿宋" w:cs="华文仿宋"/>
                <w:sz w:val="21"/>
                <w:szCs w:val="21"/>
              </w:rPr>
            </w:pPr>
            <w:r>
              <w:rPr>
                <w:rFonts w:ascii="华文仿宋"/>
                <w:sz w:val="21"/>
              </w:rPr>
              <w:t>/</w:t>
            </w:r>
          </w:p>
        </w:tc>
        <w:tc>
          <w:tcPr>
            <w:tcW w:w="1710" w:type="dxa"/>
            <w:tcBorders>
              <w:top w:val="single" w:color="000000" w:sz="4" w:space="0"/>
              <w:left w:val="single" w:color="000000" w:sz="4" w:space="0"/>
              <w:bottom w:val="single" w:color="000000" w:sz="4" w:space="0"/>
              <w:right w:val="single" w:color="000000" w:sz="4" w:space="0"/>
            </w:tcBorders>
          </w:tcPr>
          <w:p>
            <w:pPr>
              <w:pStyle w:val="14"/>
              <w:spacing w:before="12" w:line="240" w:lineRule="auto"/>
              <w:ind w:right="0"/>
              <w:jc w:val="center"/>
              <w:rPr>
                <w:rFonts w:ascii="华文仿宋" w:hAnsi="华文仿宋" w:eastAsia="华文仿宋" w:cs="华文仿宋"/>
                <w:b/>
                <w:bCs/>
                <w:sz w:val="17"/>
                <w:szCs w:val="17"/>
              </w:rPr>
            </w:pPr>
          </w:p>
          <w:p>
            <w:pPr>
              <w:pStyle w:val="14"/>
              <w:spacing w:line="240" w:lineRule="auto"/>
              <w:ind w:left="314" w:right="0"/>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bl>
    <w:p>
      <w:pPr>
        <w:spacing w:after="0" w:line="240" w:lineRule="auto"/>
        <w:jc w:val="left"/>
        <w:rPr>
          <w:rFonts w:ascii="华文仿宋" w:hAnsi="华文仿宋" w:eastAsia="华文仿宋" w:cs="华文仿宋"/>
          <w:sz w:val="21"/>
          <w:szCs w:val="21"/>
        </w:rPr>
        <w:sectPr>
          <w:headerReference r:id="rId4" w:type="default"/>
          <w:footerReference r:id="rId5" w:type="default"/>
          <w:pgSz w:w="16840" w:h="11910" w:orient="landscape"/>
          <w:pgMar w:top="1100" w:right="1300" w:bottom="1140" w:left="1300" w:header="787" w:footer="947" w:gutter="0"/>
          <w:pgNumType w:fmt="decimal"/>
          <w:cols w:space="720" w:num="1"/>
        </w:sectPr>
      </w:pPr>
    </w:p>
    <w:p>
      <w:pPr>
        <w:spacing w:before="0" w:line="240" w:lineRule="auto"/>
        <w:rPr>
          <w:rFonts w:ascii="华文仿宋" w:hAnsi="华文仿宋" w:eastAsia="华文仿宋" w:cs="华文仿宋"/>
          <w:b/>
          <w:bCs/>
          <w:sz w:val="20"/>
          <w:szCs w:val="20"/>
        </w:rPr>
      </w:pPr>
    </w:p>
    <w:p>
      <w:pPr>
        <w:spacing w:before="7" w:line="240" w:lineRule="auto"/>
        <w:rPr>
          <w:rFonts w:ascii="华文仿宋" w:hAnsi="华文仿宋" w:eastAsia="华文仿宋" w:cs="华文仿宋"/>
          <w:b/>
          <w:bCs/>
          <w:sz w:val="24"/>
          <w:szCs w:val="24"/>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2）环境保护税</w:t>
      </w:r>
    </w:p>
    <w:p>
      <w:pPr>
        <w:spacing w:before="8" w:line="240" w:lineRule="auto"/>
        <w:rPr>
          <w:rFonts w:ascii="华文仿宋" w:hAnsi="华文仿宋" w:eastAsia="华文仿宋" w:cs="华文仿宋"/>
          <w:b/>
          <w:bCs/>
          <w:sz w:val="2"/>
          <w:szCs w:val="2"/>
        </w:rPr>
      </w:pPr>
    </w:p>
    <w:tbl>
      <w:tblPr>
        <w:tblStyle w:val="10"/>
        <w:tblW w:w="0" w:type="auto"/>
        <w:tblInd w:w="140" w:type="dxa"/>
        <w:tblLayout w:type="fixed"/>
        <w:tblCellMar>
          <w:top w:w="0" w:type="dxa"/>
          <w:left w:w="0" w:type="dxa"/>
          <w:bottom w:w="0" w:type="dxa"/>
          <w:right w:w="0" w:type="dxa"/>
        </w:tblCellMar>
      </w:tblPr>
      <w:tblGrid>
        <w:gridCol w:w="2405"/>
        <w:gridCol w:w="11545"/>
      </w:tblGrid>
      <w:tr>
        <w:tblPrEx>
          <w:tblCellMar>
            <w:top w:w="0" w:type="dxa"/>
            <w:left w:w="0" w:type="dxa"/>
            <w:bottom w:w="0" w:type="dxa"/>
            <w:right w:w="0" w:type="dxa"/>
          </w:tblCellMar>
        </w:tblPrEx>
        <w:trPr>
          <w:trHeight w:val="323"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4" w:lineRule="exact"/>
              <w:ind w:left="343" w:right="0"/>
              <w:jc w:val="left"/>
              <w:rPr>
                <w:rFonts w:ascii="华文仿宋" w:hAnsi="华文仿宋" w:eastAsia="华文仿宋" w:cs="华文仿宋"/>
                <w:sz w:val="21"/>
                <w:szCs w:val="21"/>
              </w:rPr>
            </w:pPr>
            <w:r>
              <w:rPr>
                <w:rFonts w:ascii="华文仿宋" w:hAnsi="华文仿宋" w:eastAsia="华文仿宋" w:cs="华文仿宋"/>
                <w:b/>
                <w:bCs/>
                <w:sz w:val="21"/>
                <w:szCs w:val="21"/>
              </w:rPr>
              <w:t>2021</w:t>
            </w:r>
            <w:r>
              <w:rPr>
                <w:rFonts w:ascii="华文仿宋" w:hAnsi="华文仿宋" w:eastAsia="华文仿宋" w:cs="华文仿宋"/>
                <w:b/>
                <w:bCs/>
                <w:spacing w:val="-3"/>
                <w:sz w:val="21"/>
                <w:szCs w:val="21"/>
              </w:rPr>
              <w:t xml:space="preserve"> </w:t>
            </w:r>
            <w:r>
              <w:rPr>
                <w:rFonts w:ascii="华文仿宋" w:hAnsi="华文仿宋" w:eastAsia="华文仿宋" w:cs="华文仿宋"/>
                <w:b/>
                <w:bCs/>
                <w:sz w:val="21"/>
                <w:szCs w:val="21"/>
              </w:rPr>
              <w:t>年度合计缴纳</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line="274" w:lineRule="exact"/>
              <w:ind w:left="10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bl>
    <w:p>
      <w:pPr>
        <w:spacing w:before="9" w:line="240" w:lineRule="auto"/>
        <w:rPr>
          <w:rFonts w:ascii="华文仿宋" w:hAnsi="华文仿宋" w:eastAsia="华文仿宋" w:cs="华文仿宋"/>
          <w:b/>
          <w:bCs/>
          <w:sz w:val="18"/>
          <w:szCs w:val="18"/>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3）环境污染责任保险</w:t>
      </w:r>
    </w:p>
    <w:p>
      <w:pPr>
        <w:spacing w:before="8" w:line="240" w:lineRule="auto"/>
        <w:rPr>
          <w:rFonts w:ascii="华文仿宋" w:hAnsi="华文仿宋" w:eastAsia="华文仿宋" w:cs="华文仿宋"/>
          <w:b/>
          <w:bCs/>
          <w:sz w:val="2"/>
          <w:szCs w:val="2"/>
        </w:rPr>
      </w:pPr>
    </w:p>
    <w:tbl>
      <w:tblPr>
        <w:tblStyle w:val="10"/>
        <w:tblW w:w="0" w:type="auto"/>
        <w:tblInd w:w="140" w:type="dxa"/>
        <w:tblLayout w:type="fixed"/>
        <w:tblCellMar>
          <w:top w:w="0" w:type="dxa"/>
          <w:left w:w="0" w:type="dxa"/>
          <w:bottom w:w="0" w:type="dxa"/>
          <w:right w:w="0" w:type="dxa"/>
        </w:tblCellMar>
      </w:tblPr>
      <w:tblGrid>
        <w:gridCol w:w="2405"/>
        <w:gridCol w:w="11545"/>
      </w:tblGrid>
      <w:tr>
        <w:tblPrEx>
          <w:tblCellMar>
            <w:top w:w="0" w:type="dxa"/>
            <w:left w:w="0" w:type="dxa"/>
            <w:bottom w:w="0" w:type="dxa"/>
            <w:right w:w="0" w:type="dxa"/>
          </w:tblCellMar>
        </w:tblPrEx>
        <w:trPr>
          <w:trHeight w:val="322"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4" w:lineRule="exact"/>
              <w:ind w:left="776" w:right="0"/>
              <w:jc w:val="left"/>
              <w:rPr>
                <w:rFonts w:ascii="华文仿宋" w:hAnsi="华文仿宋" w:eastAsia="华文仿宋" w:cs="华文仿宋"/>
                <w:sz w:val="21"/>
                <w:szCs w:val="21"/>
              </w:rPr>
            </w:pPr>
            <w:r>
              <w:rPr>
                <w:rFonts w:ascii="华文仿宋" w:hAnsi="华文仿宋" w:eastAsia="华文仿宋" w:cs="华文仿宋"/>
                <w:b/>
                <w:bCs/>
                <w:sz w:val="21"/>
                <w:szCs w:val="21"/>
              </w:rPr>
              <w:t>承包单位</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line="274" w:lineRule="exact"/>
              <w:ind w:left="10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22"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4" w:lineRule="exact"/>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保单号</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line="274" w:lineRule="exact"/>
              <w:ind w:left="103" w:right="0"/>
              <w:jc w:val="left"/>
              <w:rPr>
                <w:rFonts w:hint="eastAsia" w:ascii="华文仿宋" w:hAnsi="华文仿宋" w:eastAsia="华文仿宋" w:cs="华文仿宋"/>
                <w:sz w:val="21"/>
                <w:szCs w:val="21"/>
                <w:lang w:eastAsia="zh-CN"/>
              </w:rPr>
            </w:pPr>
            <w:r>
              <w:rPr>
                <w:rFonts w:hint="eastAsia" w:ascii="华文仿宋" w:eastAsia="华文仿宋"/>
                <w:sz w:val="21"/>
                <w:lang w:val="en-US" w:eastAsia="zh-CN"/>
              </w:rPr>
              <w:t>/</w:t>
            </w:r>
          </w:p>
        </w:tc>
      </w:tr>
      <w:tr>
        <w:tblPrEx>
          <w:tblCellMar>
            <w:top w:w="0" w:type="dxa"/>
            <w:left w:w="0" w:type="dxa"/>
            <w:bottom w:w="0" w:type="dxa"/>
            <w:right w:w="0" w:type="dxa"/>
          </w:tblCellMar>
        </w:tblPrEx>
        <w:trPr>
          <w:trHeight w:val="323"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5" w:lineRule="exact"/>
              <w:ind w:left="776" w:right="0"/>
              <w:jc w:val="left"/>
              <w:rPr>
                <w:rFonts w:ascii="华文仿宋" w:hAnsi="华文仿宋" w:eastAsia="华文仿宋" w:cs="华文仿宋"/>
                <w:sz w:val="21"/>
                <w:szCs w:val="21"/>
              </w:rPr>
            </w:pPr>
            <w:r>
              <w:rPr>
                <w:rFonts w:ascii="华文仿宋" w:hAnsi="华文仿宋" w:eastAsia="华文仿宋" w:cs="华文仿宋"/>
                <w:b/>
                <w:bCs/>
                <w:sz w:val="21"/>
                <w:szCs w:val="21"/>
              </w:rPr>
              <w:t>保险期间</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line="275" w:lineRule="exact"/>
              <w:ind w:left="10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22"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4" w:lineRule="exact"/>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追溯期</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line="274" w:lineRule="exact"/>
              <w:ind w:left="10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62" w:hRule="exact"/>
        </w:trPr>
        <w:tc>
          <w:tcPr>
            <w:tcW w:w="2405" w:type="dxa"/>
            <w:tcBorders>
              <w:top w:val="single" w:color="000000" w:sz="4" w:space="0"/>
              <w:left w:val="single" w:color="000000" w:sz="4" w:space="0"/>
              <w:bottom w:val="single" w:color="000000" w:sz="4" w:space="0"/>
              <w:right w:val="single" w:color="000000" w:sz="4" w:space="0"/>
            </w:tcBorders>
          </w:tcPr>
          <w:p>
            <w:pPr>
              <w:pStyle w:val="14"/>
              <w:spacing w:line="274" w:lineRule="exact"/>
              <w:ind w:left="776" w:right="0"/>
              <w:jc w:val="left"/>
              <w:rPr>
                <w:rFonts w:ascii="华文仿宋" w:hAnsi="华文仿宋" w:eastAsia="华文仿宋" w:cs="华文仿宋"/>
                <w:sz w:val="21"/>
                <w:szCs w:val="21"/>
              </w:rPr>
            </w:pPr>
            <w:r>
              <w:rPr>
                <w:rFonts w:ascii="华文仿宋" w:hAnsi="华文仿宋" w:eastAsia="华文仿宋" w:cs="华文仿宋"/>
                <w:b/>
                <w:bCs/>
                <w:sz w:val="21"/>
                <w:szCs w:val="21"/>
              </w:rPr>
              <w:t>保障内容</w:t>
            </w:r>
          </w:p>
        </w:tc>
        <w:tc>
          <w:tcPr>
            <w:tcW w:w="11545" w:type="dxa"/>
            <w:tcBorders>
              <w:top w:val="single" w:color="000000" w:sz="4" w:space="0"/>
              <w:left w:val="single" w:color="000000" w:sz="4" w:space="0"/>
              <w:bottom w:val="single" w:color="000000" w:sz="4" w:space="0"/>
              <w:right w:val="single" w:color="000000" w:sz="4" w:space="0"/>
            </w:tcBorders>
          </w:tcPr>
          <w:p>
            <w:pPr>
              <w:pStyle w:val="14"/>
              <w:spacing w:before="4" w:line="240" w:lineRule="auto"/>
              <w:ind w:left="10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bl>
    <w:p>
      <w:pPr>
        <w:spacing w:before="9" w:line="240" w:lineRule="auto"/>
        <w:rPr>
          <w:rFonts w:ascii="华文仿宋" w:hAnsi="华文仿宋" w:eastAsia="华文仿宋" w:cs="华文仿宋"/>
          <w:b/>
          <w:bCs/>
          <w:sz w:val="18"/>
          <w:szCs w:val="18"/>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4）环保信用评价</w:t>
      </w:r>
    </w:p>
    <w:p>
      <w:pPr>
        <w:spacing w:before="8" w:line="240" w:lineRule="auto"/>
        <w:rPr>
          <w:rFonts w:ascii="华文仿宋" w:hAnsi="华文仿宋" w:eastAsia="华文仿宋" w:cs="华文仿宋"/>
          <w:b/>
          <w:bCs/>
          <w:sz w:val="2"/>
          <w:szCs w:val="2"/>
        </w:rPr>
      </w:pPr>
    </w:p>
    <w:tbl>
      <w:tblPr>
        <w:tblStyle w:val="10"/>
        <w:tblW w:w="0" w:type="auto"/>
        <w:tblInd w:w="140" w:type="dxa"/>
        <w:tblLayout w:type="fixed"/>
        <w:tblCellMar>
          <w:top w:w="0" w:type="dxa"/>
          <w:left w:w="0" w:type="dxa"/>
          <w:bottom w:w="0" w:type="dxa"/>
          <w:right w:w="0" w:type="dxa"/>
        </w:tblCellMar>
      </w:tblPr>
      <w:tblGrid>
        <w:gridCol w:w="2405"/>
        <w:gridCol w:w="1702"/>
        <w:gridCol w:w="9782"/>
      </w:tblGrid>
      <w:tr>
        <w:tblPrEx>
          <w:tblCellMar>
            <w:top w:w="0" w:type="dxa"/>
            <w:left w:w="0" w:type="dxa"/>
            <w:bottom w:w="0" w:type="dxa"/>
            <w:right w:w="0" w:type="dxa"/>
          </w:tblCellMar>
        </w:tblPrEx>
        <w:trPr>
          <w:trHeight w:val="391" w:hRule="exact"/>
        </w:trPr>
        <w:tc>
          <w:tcPr>
            <w:tcW w:w="2405" w:type="dxa"/>
            <w:vMerge w:val="restart"/>
            <w:tcBorders>
              <w:top w:val="single" w:color="000000" w:sz="4" w:space="0"/>
              <w:left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 w:line="240" w:lineRule="auto"/>
              <w:ind w:right="0"/>
              <w:jc w:val="left"/>
              <w:rPr>
                <w:rFonts w:ascii="华文仿宋" w:hAnsi="华文仿宋" w:eastAsia="华文仿宋" w:cs="华文仿宋"/>
                <w:b/>
                <w:bCs/>
                <w:sz w:val="13"/>
                <w:szCs w:val="13"/>
              </w:rPr>
            </w:pPr>
          </w:p>
          <w:p>
            <w:pPr>
              <w:pStyle w:val="14"/>
              <w:spacing w:line="240" w:lineRule="auto"/>
              <w:ind w:left="776" w:right="0"/>
              <w:jc w:val="left"/>
              <w:rPr>
                <w:rFonts w:ascii="华文仿宋" w:hAnsi="华文仿宋" w:eastAsia="华文仿宋" w:cs="华文仿宋"/>
                <w:sz w:val="21"/>
                <w:szCs w:val="21"/>
              </w:rPr>
            </w:pPr>
            <w:r>
              <w:rPr>
                <w:rFonts w:ascii="华文仿宋" w:hAnsi="华文仿宋" w:eastAsia="华文仿宋" w:cs="华文仿宋"/>
                <w:b/>
                <w:bCs/>
                <w:sz w:val="21"/>
                <w:szCs w:val="21"/>
              </w:rPr>
              <w:t>动态评价</w:t>
            </w:r>
          </w:p>
        </w:tc>
        <w:tc>
          <w:tcPr>
            <w:tcW w:w="1702" w:type="dxa"/>
            <w:tcBorders>
              <w:top w:val="single" w:color="000000" w:sz="4" w:space="0"/>
              <w:left w:val="single" w:color="000000" w:sz="4" w:space="0"/>
              <w:bottom w:val="single" w:color="000000" w:sz="4" w:space="0"/>
              <w:right w:val="single" w:color="000000" w:sz="4" w:space="0"/>
            </w:tcBorders>
          </w:tcPr>
          <w:p>
            <w:pPr>
              <w:pStyle w:val="14"/>
              <w:spacing w:before="1" w:line="240" w:lineRule="auto"/>
              <w:ind w:left="425" w:right="0"/>
              <w:jc w:val="left"/>
              <w:rPr>
                <w:rFonts w:ascii="华文仿宋" w:hAnsi="华文仿宋" w:eastAsia="华文仿宋" w:cs="华文仿宋"/>
                <w:sz w:val="21"/>
                <w:szCs w:val="21"/>
              </w:rPr>
            </w:pPr>
            <w:r>
              <w:rPr>
                <w:rFonts w:ascii="华文仿宋" w:hAnsi="华文仿宋" w:eastAsia="华文仿宋" w:cs="华文仿宋"/>
                <w:sz w:val="21"/>
                <w:szCs w:val="21"/>
              </w:rPr>
              <w:t>评价结果</w:t>
            </w:r>
          </w:p>
        </w:tc>
        <w:tc>
          <w:tcPr>
            <w:tcW w:w="9782" w:type="dxa"/>
            <w:tcBorders>
              <w:top w:val="single" w:color="000000" w:sz="4" w:space="0"/>
              <w:left w:val="single" w:color="000000" w:sz="4" w:space="0"/>
              <w:bottom w:val="single" w:color="000000" w:sz="4" w:space="0"/>
              <w:right w:val="single" w:color="000000" w:sz="4" w:space="0"/>
            </w:tcBorders>
          </w:tcPr>
          <w:p>
            <w:pPr>
              <w:pStyle w:val="14"/>
              <w:spacing w:before="1" w:line="240" w:lineRule="auto"/>
              <w:ind w:right="0"/>
              <w:jc w:val="center"/>
              <w:rPr>
                <w:rFonts w:ascii="华文仿宋" w:hAnsi="华文仿宋" w:eastAsia="华文仿宋" w:cs="华文仿宋"/>
                <w:sz w:val="21"/>
                <w:szCs w:val="21"/>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23" w:hRule="exact"/>
        </w:trPr>
        <w:tc>
          <w:tcPr>
            <w:tcW w:w="2405" w:type="dxa"/>
            <w:vMerge w:val="continue"/>
            <w:tcBorders>
              <w:left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pPr>
              <w:pStyle w:val="14"/>
              <w:spacing w:line="275" w:lineRule="exact"/>
              <w:ind w:left="425" w:right="0"/>
              <w:jc w:val="left"/>
              <w:rPr>
                <w:rFonts w:ascii="华文仿宋" w:hAnsi="华文仿宋" w:eastAsia="华文仿宋" w:cs="华文仿宋"/>
                <w:sz w:val="21"/>
                <w:szCs w:val="21"/>
              </w:rPr>
            </w:pPr>
            <w:r>
              <w:rPr>
                <w:rFonts w:ascii="华文仿宋" w:hAnsi="华文仿宋" w:eastAsia="华文仿宋" w:cs="华文仿宋"/>
                <w:sz w:val="21"/>
                <w:szCs w:val="21"/>
              </w:rPr>
              <w:t>评定等级</w:t>
            </w:r>
          </w:p>
        </w:tc>
        <w:tc>
          <w:tcPr>
            <w:tcW w:w="9782" w:type="dxa"/>
            <w:tcBorders>
              <w:top w:val="single" w:color="000000" w:sz="4" w:space="0"/>
              <w:left w:val="single" w:color="000000" w:sz="4" w:space="0"/>
              <w:bottom w:val="single" w:color="000000" w:sz="4" w:space="0"/>
              <w:right w:val="single" w:color="000000" w:sz="4" w:space="0"/>
            </w:tcBorders>
          </w:tcPr>
          <w:p>
            <w:pPr>
              <w:spacing w:line="275" w:lineRule="exact"/>
              <w:ind w:right="1"/>
              <w:jc w:val="center"/>
              <w:rPr>
                <w:rFonts w:ascii="华文仿宋" w:hAnsi="华文仿宋" w:eastAsia="华文仿宋" w:cs="华文仿宋"/>
                <w:sz w:val="21"/>
                <w:szCs w:val="21"/>
                <w:highlight w:val="yellow"/>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22" w:hRule="exact"/>
        </w:trPr>
        <w:tc>
          <w:tcPr>
            <w:tcW w:w="2405" w:type="dxa"/>
            <w:vMerge w:val="continue"/>
            <w:tcBorders>
              <w:left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pPr>
              <w:pStyle w:val="14"/>
              <w:spacing w:line="275" w:lineRule="exact"/>
              <w:ind w:left="425" w:right="0"/>
              <w:jc w:val="left"/>
              <w:rPr>
                <w:rFonts w:ascii="华文仿宋" w:hAnsi="华文仿宋" w:eastAsia="华文仿宋" w:cs="华文仿宋"/>
                <w:sz w:val="21"/>
                <w:szCs w:val="21"/>
              </w:rPr>
            </w:pPr>
            <w:r>
              <w:rPr>
                <w:rFonts w:ascii="华文仿宋" w:hAnsi="华文仿宋" w:eastAsia="华文仿宋" w:cs="华文仿宋"/>
                <w:sz w:val="21"/>
                <w:szCs w:val="21"/>
              </w:rPr>
              <w:t>评定时间</w:t>
            </w:r>
          </w:p>
        </w:tc>
        <w:tc>
          <w:tcPr>
            <w:tcW w:w="9782" w:type="dxa"/>
            <w:tcBorders>
              <w:top w:val="single" w:color="000000" w:sz="4" w:space="0"/>
              <w:left w:val="single" w:color="000000" w:sz="4" w:space="0"/>
              <w:bottom w:val="single" w:color="000000" w:sz="4" w:space="0"/>
              <w:right w:val="single" w:color="000000" w:sz="4" w:space="0"/>
            </w:tcBorders>
          </w:tcPr>
          <w:p>
            <w:pPr>
              <w:spacing w:line="275" w:lineRule="exact"/>
              <w:ind w:right="1"/>
              <w:jc w:val="center"/>
              <w:rPr>
                <w:rFonts w:ascii="华文仿宋" w:hAnsi="华文仿宋" w:eastAsia="华文仿宋" w:cs="华文仿宋"/>
                <w:sz w:val="21"/>
                <w:szCs w:val="21"/>
                <w:highlight w:val="yellow"/>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322" w:hRule="exact"/>
        </w:trPr>
        <w:tc>
          <w:tcPr>
            <w:tcW w:w="2405" w:type="dxa"/>
            <w:vMerge w:val="continue"/>
            <w:tcBorders>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pPr>
              <w:pStyle w:val="14"/>
              <w:spacing w:line="274" w:lineRule="exact"/>
              <w:ind w:left="425" w:right="0"/>
              <w:jc w:val="left"/>
              <w:rPr>
                <w:rFonts w:ascii="华文仿宋" w:hAnsi="华文仿宋" w:eastAsia="华文仿宋" w:cs="华文仿宋"/>
                <w:sz w:val="21"/>
                <w:szCs w:val="21"/>
              </w:rPr>
            </w:pPr>
            <w:r>
              <w:rPr>
                <w:rFonts w:ascii="华文仿宋" w:hAnsi="华文仿宋" w:eastAsia="华文仿宋" w:cs="华文仿宋"/>
                <w:sz w:val="21"/>
                <w:szCs w:val="21"/>
              </w:rPr>
              <w:t>评定单位</w:t>
            </w:r>
          </w:p>
        </w:tc>
        <w:tc>
          <w:tcPr>
            <w:tcW w:w="9782" w:type="dxa"/>
            <w:tcBorders>
              <w:top w:val="single" w:color="000000" w:sz="4" w:space="0"/>
              <w:left w:val="single" w:color="000000" w:sz="4" w:space="0"/>
              <w:bottom w:val="single" w:color="000000" w:sz="4" w:space="0"/>
              <w:right w:val="single" w:color="000000" w:sz="4" w:space="0"/>
            </w:tcBorders>
          </w:tcPr>
          <w:p>
            <w:pPr>
              <w:spacing w:line="274" w:lineRule="exact"/>
              <w:ind w:right="1"/>
              <w:jc w:val="center"/>
              <w:rPr>
                <w:rFonts w:hint="eastAsia" w:ascii="华文仿宋" w:hAnsi="华文仿宋" w:eastAsia="华文仿宋" w:cs="华文仿宋"/>
                <w:sz w:val="21"/>
                <w:szCs w:val="21"/>
                <w:highlight w:val="yellow"/>
                <w:lang w:eastAsia="zh-CN"/>
              </w:rPr>
            </w:pPr>
            <w:r>
              <w:rPr>
                <w:rFonts w:hint="eastAsia" w:ascii="华文仿宋" w:hAnsi="华文仿宋" w:eastAsia="华文仿宋" w:cs="华文仿宋"/>
                <w:sz w:val="21"/>
                <w:szCs w:val="21"/>
                <w:lang w:val="en-US" w:eastAsia="zh-CN"/>
              </w:rPr>
              <w:t>/</w:t>
            </w:r>
          </w:p>
        </w:tc>
      </w:tr>
    </w:tbl>
    <w:p>
      <w:pPr>
        <w:spacing w:after="0" w:line="274" w:lineRule="exact"/>
        <w:jc w:val="left"/>
        <w:rPr>
          <w:rFonts w:ascii="华文仿宋" w:hAnsi="华文仿宋" w:eastAsia="华文仿宋" w:cs="华文仿宋"/>
          <w:sz w:val="21"/>
          <w:szCs w:val="21"/>
        </w:rPr>
        <w:sectPr>
          <w:pgSz w:w="16840" w:h="11910" w:orient="landscape"/>
          <w:pgMar w:top="1100" w:right="1300" w:bottom="1140" w:left="1300" w:header="787" w:footer="947" w:gutter="0"/>
          <w:pgNumType w:fmt="decimal"/>
          <w:cols w:space="720" w:num="1"/>
        </w:sectPr>
      </w:pPr>
    </w:p>
    <w:p>
      <w:pPr>
        <w:spacing w:before="0" w:line="240" w:lineRule="auto"/>
        <w:rPr>
          <w:rFonts w:ascii="华文仿宋" w:hAnsi="华文仿宋" w:eastAsia="华文仿宋" w:cs="华文仿宋"/>
          <w:b/>
          <w:bCs/>
          <w:sz w:val="20"/>
          <w:szCs w:val="20"/>
        </w:rPr>
      </w:pPr>
    </w:p>
    <w:p>
      <w:pPr>
        <w:spacing w:before="7" w:line="240" w:lineRule="auto"/>
        <w:rPr>
          <w:rFonts w:ascii="华文仿宋" w:hAnsi="华文仿宋" w:eastAsia="华文仿宋" w:cs="华文仿宋"/>
          <w:b/>
          <w:bCs/>
          <w:sz w:val="24"/>
          <w:szCs w:val="24"/>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rPr>
          <w:rFonts w:ascii="华文仿宋" w:hAnsi="华文仿宋" w:eastAsia="华文仿宋" w:cs="华文仿宋"/>
          <w:sz w:val="21"/>
          <w:szCs w:val="21"/>
        </w:rPr>
      </w:pPr>
      <w:r>
        <mc:AlternateContent>
          <mc:Choice Requires="wps">
            <w:drawing>
              <wp:anchor distT="0" distB="0" distL="114300" distR="114300" simplePos="0" relativeHeight="251660288" behindDoc="0" locked="0" layoutInCell="1" allowOverlap="1">
                <wp:simplePos x="0" y="0"/>
                <wp:positionH relativeFrom="page">
                  <wp:posOffset>911225</wp:posOffset>
                </wp:positionH>
                <wp:positionV relativeFrom="paragraph">
                  <wp:posOffset>617855</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2836"/>
                              <w:gridCol w:w="1134"/>
                              <w:gridCol w:w="1560"/>
                              <w:gridCol w:w="1416"/>
                              <w:gridCol w:w="1277"/>
                              <w:gridCol w:w="1423"/>
                              <w:gridCol w:w="1411"/>
                              <w:gridCol w:w="283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2" w:hRule="exact"/>
                              </w:trPr>
                              <w:tc>
                                <w:tcPr>
                                  <w:tcW w:w="2836" w:type="dxa"/>
                                  <w:vMerge w:val="restart"/>
                                  <w:tcBorders>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517"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污</w:t>
                                  </w:r>
                                  <w:r>
                                    <w:rPr>
                                      <w:rFonts w:ascii="华文仿宋" w:hAnsi="华文仿宋" w:eastAsia="华文仿宋" w:cs="华文仿宋"/>
                                      <w:b/>
                                      <w:bCs/>
                                      <w:spacing w:val="1"/>
                                      <w:w w:val="99"/>
                                      <w:sz w:val="21"/>
                                      <w:szCs w:val="21"/>
                                    </w:rPr>
                                    <w:t>染</w:t>
                                  </w:r>
                                  <w:r>
                                    <w:rPr>
                                      <w:rFonts w:ascii="华文仿宋" w:hAnsi="华文仿宋" w:eastAsia="华文仿宋" w:cs="华文仿宋"/>
                                      <w:b/>
                                      <w:bCs/>
                                      <w:w w:val="99"/>
                                      <w:sz w:val="21"/>
                                      <w:szCs w:val="21"/>
                                    </w:rPr>
                                    <w:t>防治设施</w:t>
                                  </w:r>
                                  <w:r>
                                    <w:rPr>
                                      <w:rFonts w:ascii="华文仿宋" w:hAnsi="华文仿宋" w:eastAsia="华文仿宋" w:cs="华文仿宋"/>
                                      <w:b/>
                                      <w:bCs/>
                                      <w:spacing w:val="1"/>
                                      <w:w w:val="99"/>
                                      <w:sz w:val="21"/>
                                      <w:szCs w:val="21"/>
                                    </w:rPr>
                                    <w:t>名</w:t>
                                  </w:r>
                                  <w:r>
                                    <w:rPr>
                                      <w:rFonts w:ascii="华文仿宋" w:hAnsi="华文仿宋" w:eastAsia="华文仿宋" w:cs="华文仿宋"/>
                                      <w:b/>
                                      <w:bCs/>
                                      <w:w w:val="99"/>
                                      <w:sz w:val="21"/>
                                      <w:szCs w:val="21"/>
                                    </w:rPr>
                                    <w:t>称</w:t>
                                  </w:r>
                                </w:p>
                              </w:tc>
                              <w:tc>
                                <w:tcPr>
                                  <w:tcW w:w="1134"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97" w:lineRule="auto"/>
                                    <w:ind w:left="297" w:right="404"/>
                                    <w:jc w:val="left"/>
                                    <w:rPr>
                                      <w:rFonts w:ascii="华文仿宋" w:hAnsi="华文仿宋" w:eastAsia="华文仿宋" w:cs="华文仿宋"/>
                                      <w:sz w:val="21"/>
                                      <w:szCs w:val="21"/>
                                    </w:rPr>
                                  </w:pPr>
                                  <w:r>
                                    <w:rPr>
                                      <w:rFonts w:ascii="华文仿宋" w:hAnsi="华文仿宋" w:eastAsia="华文仿宋" w:cs="华文仿宋"/>
                                      <w:b/>
                                      <w:bCs/>
                                      <w:w w:val="99"/>
                                      <w:sz w:val="21"/>
                                      <w:szCs w:val="21"/>
                                    </w:rPr>
                                    <w:t>污染 类别</w:t>
                                  </w:r>
                                </w:p>
                              </w:tc>
                              <w:tc>
                                <w:tcPr>
                                  <w:tcW w:w="1560"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300"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处</w:t>
                                  </w:r>
                                  <w:r>
                                    <w:rPr>
                                      <w:rFonts w:ascii="华文仿宋" w:hAnsi="华文仿宋" w:eastAsia="华文仿宋" w:cs="华文仿宋"/>
                                      <w:b/>
                                      <w:bCs/>
                                      <w:spacing w:val="1"/>
                                      <w:w w:val="99"/>
                                      <w:sz w:val="21"/>
                                      <w:szCs w:val="21"/>
                                    </w:rPr>
                                    <w:t>理</w:t>
                                  </w:r>
                                  <w:r>
                                    <w:rPr>
                                      <w:rFonts w:ascii="华文仿宋" w:hAnsi="华文仿宋" w:eastAsia="华文仿宋" w:cs="华文仿宋"/>
                                      <w:b/>
                                      <w:bCs/>
                                      <w:w w:val="99"/>
                                      <w:sz w:val="21"/>
                                      <w:szCs w:val="21"/>
                                    </w:rPr>
                                    <w:t>方法</w:t>
                                  </w:r>
                                </w:p>
                              </w:tc>
                              <w:tc>
                                <w:tcPr>
                                  <w:tcW w:w="1416"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227"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处</w:t>
                                  </w:r>
                                  <w:r>
                                    <w:rPr>
                                      <w:rFonts w:ascii="华文仿宋" w:hAnsi="华文仿宋" w:eastAsia="华文仿宋" w:cs="华文仿宋"/>
                                      <w:b/>
                                      <w:bCs/>
                                      <w:spacing w:val="1"/>
                                      <w:w w:val="99"/>
                                      <w:sz w:val="21"/>
                                      <w:szCs w:val="21"/>
                                    </w:rPr>
                                    <w:t>理</w:t>
                                  </w:r>
                                  <w:r>
                                    <w:rPr>
                                      <w:rFonts w:ascii="华文仿宋" w:hAnsi="华文仿宋" w:eastAsia="华文仿宋" w:cs="华文仿宋"/>
                                      <w:b/>
                                      <w:bCs/>
                                      <w:w w:val="99"/>
                                      <w:sz w:val="21"/>
                                      <w:szCs w:val="21"/>
                                    </w:rPr>
                                    <w:t>能力</w:t>
                                  </w:r>
                                </w:p>
                              </w:tc>
                              <w:tc>
                                <w:tcPr>
                                  <w:tcW w:w="1277"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40" w:lineRule="auto"/>
                                    <w:ind w:left="212"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运</w:t>
                                  </w:r>
                                  <w:r>
                                    <w:rPr>
                                      <w:rFonts w:ascii="华文仿宋" w:hAnsi="华文仿宋" w:eastAsia="华文仿宋" w:cs="华文仿宋"/>
                                      <w:b/>
                                      <w:bCs/>
                                      <w:spacing w:val="1"/>
                                      <w:w w:val="99"/>
                                      <w:sz w:val="21"/>
                                      <w:szCs w:val="21"/>
                                    </w:rPr>
                                    <w:t>行</w:t>
                                  </w:r>
                                  <w:r>
                                    <w:rPr>
                                      <w:rFonts w:ascii="华文仿宋" w:hAnsi="华文仿宋" w:eastAsia="华文仿宋" w:cs="华文仿宋"/>
                                      <w:b/>
                                      <w:bCs/>
                                      <w:w w:val="99"/>
                                      <w:sz w:val="21"/>
                                      <w:szCs w:val="21"/>
                                    </w:rPr>
                                    <w:t>时间</w:t>
                                  </w:r>
                                </w:p>
                                <w:p>
                                  <w:pPr>
                                    <w:pStyle w:val="14"/>
                                    <w:spacing w:before="74" w:line="240" w:lineRule="auto"/>
                                    <w:ind w:left="212" w:right="0"/>
                                    <w:jc w:val="left"/>
                                    <w:rPr>
                                      <w:rFonts w:ascii="华文仿宋" w:hAnsi="华文仿宋" w:eastAsia="华文仿宋" w:cs="华文仿宋"/>
                                      <w:sz w:val="21"/>
                                      <w:szCs w:val="21"/>
                                    </w:rPr>
                                  </w:pPr>
                                  <w:r>
                                    <w:rPr>
                                      <w:rFonts w:ascii="华文仿宋" w:hAnsi="华文仿宋" w:eastAsia="华文仿宋" w:cs="华文仿宋"/>
                                      <w:sz w:val="21"/>
                                      <w:szCs w:val="21"/>
                                    </w:rPr>
                                    <w:t>（小时）</w:t>
                                  </w:r>
                                </w:p>
                              </w:tc>
                              <w:tc>
                                <w:tcPr>
                                  <w:tcW w:w="2834" w:type="dxa"/>
                                  <w:gridSpan w:val="2"/>
                                  <w:tcBorders>
                                    <w:left w:val="single" w:color="000000" w:sz="4" w:space="0"/>
                                    <w:bottom w:val="single" w:color="000000" w:sz="4" w:space="0"/>
                                    <w:right w:val="single" w:color="000000" w:sz="4" w:space="0"/>
                                  </w:tcBorders>
                                </w:tcPr>
                                <w:p>
                                  <w:pPr>
                                    <w:pStyle w:val="14"/>
                                    <w:spacing w:before="103" w:line="240" w:lineRule="auto"/>
                                    <w:ind w:left="571"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年</w:t>
                                  </w:r>
                                  <w:r>
                                    <w:rPr>
                                      <w:rFonts w:ascii="华文仿宋" w:hAnsi="华文仿宋" w:eastAsia="华文仿宋" w:cs="华文仿宋"/>
                                      <w:b/>
                                      <w:bCs/>
                                      <w:spacing w:val="1"/>
                                      <w:w w:val="99"/>
                                      <w:sz w:val="21"/>
                                      <w:szCs w:val="21"/>
                                    </w:rPr>
                                    <w:t>度</w:t>
                                  </w:r>
                                  <w:r>
                                    <w:rPr>
                                      <w:rFonts w:ascii="华文仿宋" w:hAnsi="华文仿宋" w:eastAsia="华文仿宋" w:cs="华文仿宋"/>
                                      <w:b/>
                                      <w:bCs/>
                                      <w:w w:val="99"/>
                                      <w:sz w:val="21"/>
                                      <w:szCs w:val="21"/>
                                    </w:rPr>
                                    <w:t>处理量</w:t>
                                  </w:r>
                                  <w:r>
                                    <w:rPr>
                                      <w:rFonts w:ascii="华文仿宋" w:hAnsi="华文仿宋" w:eastAsia="华文仿宋" w:cs="华文仿宋"/>
                                      <w:sz w:val="21"/>
                                      <w:szCs w:val="21"/>
                                    </w:rPr>
                                    <w:t>（吨）</w:t>
                                  </w:r>
                                </w:p>
                              </w:tc>
                              <w:tc>
                                <w:tcPr>
                                  <w:tcW w:w="2836" w:type="dxa"/>
                                  <w:vMerge w:val="restart"/>
                                  <w:tcBorders>
                                    <w:lef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97" w:lineRule="auto"/>
                                    <w:ind w:left="886" w:right="782" w:hanging="106"/>
                                    <w:jc w:val="left"/>
                                    <w:rPr>
                                      <w:rFonts w:ascii="华文仿宋" w:hAnsi="华文仿宋" w:eastAsia="华文仿宋" w:cs="华文仿宋"/>
                                      <w:sz w:val="21"/>
                                      <w:szCs w:val="21"/>
                                    </w:rPr>
                                  </w:pPr>
                                  <w:r>
                                    <w:rPr>
                                      <w:rFonts w:ascii="华文仿宋" w:hAnsi="华文仿宋" w:eastAsia="华文仿宋" w:cs="华文仿宋"/>
                                      <w:b/>
                                      <w:bCs/>
                                      <w:w w:val="99"/>
                                      <w:sz w:val="21"/>
                                      <w:szCs w:val="21"/>
                                    </w:rPr>
                                    <w:t>排</w:t>
                                  </w:r>
                                  <w:r>
                                    <w:rPr>
                                      <w:rFonts w:ascii="华文仿宋" w:hAnsi="华文仿宋" w:eastAsia="华文仿宋" w:cs="华文仿宋"/>
                                      <w:b/>
                                      <w:bCs/>
                                      <w:spacing w:val="1"/>
                                      <w:w w:val="99"/>
                                      <w:sz w:val="21"/>
                                      <w:szCs w:val="21"/>
                                    </w:rPr>
                                    <w:t>向</w:t>
                                  </w:r>
                                  <w:r>
                                    <w:rPr>
                                      <w:rFonts w:ascii="华文仿宋" w:hAnsi="华文仿宋" w:eastAsia="华文仿宋" w:cs="华文仿宋"/>
                                      <w:b/>
                                      <w:bCs/>
                                      <w:w w:val="99"/>
                                      <w:sz w:val="21"/>
                                      <w:szCs w:val="21"/>
                                    </w:rPr>
                                    <w:t>的排放口 名</w:t>
                                  </w:r>
                                  <w:r>
                                    <w:rPr>
                                      <w:rFonts w:ascii="华文仿宋" w:hAnsi="华文仿宋" w:eastAsia="华文仿宋" w:cs="华文仿宋"/>
                                      <w:b/>
                                      <w:bCs/>
                                      <w:spacing w:val="1"/>
                                      <w:w w:val="99"/>
                                      <w:sz w:val="21"/>
                                      <w:szCs w:val="21"/>
                                    </w:rPr>
                                    <w:t>称</w:t>
                                  </w:r>
                                  <w:r>
                                    <w:rPr>
                                      <w:rFonts w:ascii="华文仿宋" w:hAnsi="华文仿宋" w:eastAsia="华文仿宋" w:cs="华文仿宋"/>
                                      <w:b/>
                                      <w:bCs/>
                                      <w:w w:val="99"/>
                                      <w:sz w:val="21"/>
                                      <w:szCs w:val="21"/>
                                    </w:rPr>
                                    <w:t>及编号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35" w:hRule="exact"/>
                              </w:trPr>
                              <w:tc>
                                <w:tcPr>
                                  <w:tcW w:w="2836" w:type="dxa"/>
                                  <w:vMerge w:val="continue"/>
                                  <w:tcBorders>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560" w:type="dxa"/>
                                  <w:vMerge w:val="continue"/>
                                  <w:tcBorders>
                                    <w:left w:val="single" w:color="000000" w:sz="4" w:space="0"/>
                                    <w:bottom w:val="single" w:color="000000" w:sz="4" w:space="0"/>
                                    <w:right w:val="single" w:color="000000" w:sz="4" w:space="0"/>
                                  </w:tcBorders>
                                </w:tcPr>
                                <w:p/>
                              </w:tc>
                              <w:tc>
                                <w:tcPr>
                                  <w:tcW w:w="1416" w:type="dxa"/>
                                  <w:vMerge w:val="continue"/>
                                  <w:tcBorders>
                                    <w:left w:val="single" w:color="000000" w:sz="4" w:space="0"/>
                                    <w:bottom w:val="single" w:color="000000" w:sz="4" w:space="0"/>
                                    <w:right w:val="single" w:color="000000" w:sz="4" w:space="0"/>
                                  </w:tcBorders>
                                </w:tcPr>
                                <w:p/>
                              </w:tc>
                              <w:tc>
                                <w:tcPr>
                                  <w:tcW w:w="1277" w:type="dxa"/>
                                  <w:vMerge w:val="continue"/>
                                  <w:tcBorders>
                                    <w:left w:val="single" w:color="000000" w:sz="4" w:space="0"/>
                                    <w:bottom w:val="single" w:color="000000" w:sz="4" w:space="0"/>
                                    <w:right w:val="single" w:color="000000" w:sz="4" w:space="0"/>
                                  </w:tcBorders>
                                </w:tcPr>
                                <w:p/>
                              </w:tc>
                              <w:tc>
                                <w:tcPr>
                                  <w:tcW w:w="1423"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ascii="华文仿宋" w:hAnsi="华文仿宋" w:eastAsia="华文仿宋" w:cs="华文仿宋"/>
                                      <w:sz w:val="21"/>
                                      <w:szCs w:val="21"/>
                                    </w:rPr>
                                  </w:pPr>
                                  <w:r>
                                    <w:rPr>
                                      <w:rFonts w:ascii="华文仿宋" w:hAnsi="华文仿宋" w:eastAsia="华文仿宋" w:cs="华文仿宋"/>
                                      <w:b/>
                                      <w:bCs/>
                                      <w:w w:val="99"/>
                                      <w:sz w:val="21"/>
                                      <w:szCs w:val="21"/>
                                    </w:rPr>
                                    <w:t>理论</w:t>
                                  </w:r>
                                </w:p>
                              </w:tc>
                              <w:tc>
                                <w:tcPr>
                                  <w:tcW w:w="1411"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ascii="华文仿宋" w:hAnsi="华文仿宋" w:eastAsia="华文仿宋" w:cs="华文仿宋"/>
                                      <w:sz w:val="21"/>
                                      <w:szCs w:val="21"/>
                                    </w:rPr>
                                  </w:pPr>
                                  <w:r>
                                    <w:rPr>
                                      <w:rFonts w:ascii="华文仿宋" w:hAnsi="华文仿宋" w:eastAsia="华文仿宋" w:cs="华文仿宋"/>
                                      <w:b/>
                                      <w:bCs/>
                                      <w:w w:val="99"/>
                                      <w:sz w:val="21"/>
                                      <w:szCs w:val="21"/>
                                    </w:rPr>
                                    <w:t>实际</w:t>
                                  </w:r>
                                </w:p>
                              </w:tc>
                              <w:tc>
                                <w:tcPr>
                                  <w:tcW w:w="2836" w:type="dxa"/>
                                  <w:vMerge w:val="continue"/>
                                  <w:tcBorders>
                                    <w:left w:val="single" w:color="000000" w:sz="4" w:space="0"/>
                                    <w:bottom w:val="single" w:color="000000" w:sz="4" w:space="0"/>
                                  </w:tcBorders>
                                </w:tc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19" w:hRule="exact"/>
                              </w:trPr>
                              <w:tc>
                                <w:tcPr>
                                  <w:tcW w:w="2836" w:type="dxa"/>
                                  <w:tcBorders>
                                    <w:top w:val="single" w:color="000000" w:sz="4" w:space="0"/>
                                    <w:bottom w:val="single" w:color="000000" w:sz="4" w:space="0"/>
                                    <w:right w:val="single" w:color="000000" w:sz="4" w:space="0"/>
                                  </w:tcBorders>
                                  <w:vAlign w:val="center"/>
                                </w:tcPr>
                                <w:p>
                                  <w:pPr>
                                    <w:pStyle w:val="14"/>
                                    <w:spacing w:before="3" w:line="240" w:lineRule="auto"/>
                                    <w:ind w:right="0"/>
                                    <w:jc w:val="center"/>
                                    <w:rPr>
                                      <w:rFonts w:ascii="华文仿宋" w:hAnsi="华文仿宋" w:eastAsia="华文仿宋" w:cs="华文仿宋"/>
                                      <w:color w:val="auto"/>
                                      <w:sz w:val="13"/>
                                      <w:szCs w:val="13"/>
                                    </w:rPr>
                                  </w:pPr>
                                </w:p>
                                <w:p>
                                  <w:pPr>
                                    <w:pStyle w:val="14"/>
                                    <w:spacing w:line="240" w:lineRule="auto"/>
                                    <w:ind w:left="103" w:right="0"/>
                                    <w:jc w:val="center"/>
                                    <w:rPr>
                                      <w:rFonts w:ascii="华文仿宋" w:hAnsi="华文仿宋" w:eastAsia="华文仿宋" w:cs="华文仿宋"/>
                                      <w:color w:val="auto"/>
                                      <w:sz w:val="21"/>
                                      <w:szCs w:val="21"/>
                                    </w:rPr>
                                  </w:pPr>
                                  <w:r>
                                    <w:rPr>
                                      <w:rStyle w:val="11"/>
                                      <w:rFonts w:hint="eastAsia" w:ascii="宋体" w:hAnsi="宋体" w:eastAsia="宋体" w:cs="Times New Roman"/>
                                      <w:color w:val="auto"/>
                                      <w:kern w:val="2"/>
                                      <w:sz w:val="21"/>
                                      <w:lang w:val="en-US" w:eastAsia="zh-CN" w:bidi="ar-SA"/>
                                    </w:rPr>
                                    <w:t>(高浓废水(CIP一次清洗废水))预处理设施</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废水</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调节+沉淀+EGSB</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260t/d</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7200</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260</w:t>
                                  </w:r>
                                </w:p>
                              </w:tc>
                              <w:tc>
                                <w:tcPr>
                                  <w:tcW w:w="1411"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250</w:t>
                                  </w:r>
                                </w:p>
                              </w:tc>
                              <w:tc>
                                <w:tcPr>
                                  <w:tcW w:w="2836" w:type="dxa"/>
                                  <w:tcBorders>
                                    <w:top w:val="single" w:color="000000" w:sz="4" w:space="0"/>
                                    <w:left w:val="single" w:color="000000" w:sz="4" w:space="0"/>
                                    <w:bottom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总排放口</w:t>
                                  </w:r>
                                </w:p>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编号：DW001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832" w:hRule="exact"/>
                              </w:trPr>
                              <w:tc>
                                <w:tcPr>
                                  <w:tcW w:w="2836" w:type="dxa"/>
                                  <w:tcBorders>
                                    <w:top w:val="single" w:color="000000" w:sz="4" w:space="0"/>
                                    <w:right w:val="single" w:color="000000" w:sz="4" w:space="0"/>
                                  </w:tcBorders>
                                  <w:vAlign w:val="center"/>
                                </w:tcPr>
                                <w:p>
                                  <w:pPr>
                                    <w:pStyle w:val="14"/>
                                    <w:spacing w:before="3" w:line="240" w:lineRule="auto"/>
                                    <w:ind w:right="0"/>
                                    <w:jc w:val="center"/>
                                    <w:rPr>
                                      <w:rFonts w:ascii="华文仿宋" w:hAnsi="华文仿宋" w:eastAsia="华文仿宋" w:cs="华文仿宋"/>
                                      <w:color w:val="auto"/>
                                      <w:sz w:val="13"/>
                                      <w:szCs w:val="13"/>
                                    </w:rPr>
                                  </w:pPr>
                                </w:p>
                                <w:p>
                                  <w:pPr>
                                    <w:pStyle w:val="14"/>
                                    <w:spacing w:line="240" w:lineRule="auto"/>
                                    <w:ind w:left="103" w:right="0"/>
                                    <w:jc w:val="center"/>
                                    <w:rPr>
                                      <w:rFonts w:ascii="华文仿宋" w:hAnsi="华文仿宋" w:eastAsia="华文仿宋" w:cs="华文仿宋"/>
                                      <w:color w:val="auto"/>
                                      <w:sz w:val="21"/>
                                      <w:szCs w:val="21"/>
                                    </w:rPr>
                                  </w:pPr>
                                  <w:r>
                                    <w:rPr>
                                      <w:rStyle w:val="11"/>
                                      <w:rFonts w:hint="eastAsia" w:ascii="宋体" w:hAnsi="宋体" w:eastAsia="宋体" w:cs="Times New Roman"/>
                                      <w:color w:val="auto"/>
                                      <w:kern w:val="2"/>
                                      <w:sz w:val="21"/>
                                      <w:lang w:val="en-US" w:eastAsia="zh-CN" w:bidi="ar-SA"/>
                                    </w:rPr>
                                    <w:t>厂内综合污水处理站</w:t>
                                  </w:r>
                                </w:p>
                              </w:tc>
                              <w:tc>
                                <w:tcPr>
                                  <w:tcW w:w="1134"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污水</w:t>
                                  </w:r>
                                </w:p>
                              </w:tc>
                              <w:tc>
                                <w:tcPr>
                                  <w:tcW w:w="1560"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机械格栅+过滤机+初沉池+调节池+酸化池+UAS</w:t>
                                  </w:r>
                                  <w:r>
                                    <w:rPr>
                                      <w:rStyle w:val="11"/>
                                      <w:rFonts w:hint="eastAsia" w:ascii="宋体" w:hAnsi="宋体" w:eastAsia="宋体" w:cs="Times New Roman"/>
                                      <w:color w:val="auto"/>
                                      <w:kern w:val="2"/>
                                      <w:sz w:val="21"/>
                                      <w:lang w:val="en-US" w:eastAsia="zh-CN" w:bidi="ar-SA"/>
                                    </w:rPr>
                                    <w:t>B反应池+好氧池+二沉池</w:t>
                                  </w:r>
                                </w:p>
                              </w:tc>
                              <w:tc>
                                <w:tcPr>
                                  <w:tcW w:w="1416"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1500t/d</w:t>
                                  </w:r>
                                </w:p>
                              </w:tc>
                              <w:tc>
                                <w:tcPr>
                                  <w:tcW w:w="1277"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7200</w:t>
                                  </w:r>
                                </w:p>
                              </w:tc>
                              <w:tc>
                                <w:tcPr>
                                  <w:tcW w:w="1423"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1500</w:t>
                                  </w:r>
                                </w:p>
                              </w:tc>
                              <w:tc>
                                <w:tcPr>
                                  <w:tcW w:w="1411"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1000</w:t>
                                  </w:r>
                                </w:p>
                              </w:tc>
                              <w:tc>
                                <w:tcPr>
                                  <w:tcW w:w="2836" w:type="dxa"/>
                                  <w:tcBorders>
                                    <w:top w:val="single" w:color="000000" w:sz="4" w:space="0"/>
                                    <w:lef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w:t>
                                  </w:r>
                                </w:p>
                              </w:tc>
                            </w:tr>
                          </w:tbl>
                          <w:p>
                            <w:pPr>
                              <w:rPr>
                                <w:color w:val="FF0000"/>
                              </w:rPr>
                            </w:pPr>
                          </w:p>
                        </w:txbxContent>
                      </wps:txbx>
                      <wps:bodyPr lIns="0" tIns="0" rIns="0" bIns="0" upright="1"/>
                    </wps:wsp>
                  </a:graphicData>
                </a:graphic>
              </wp:anchor>
            </w:drawing>
          </mc:Choice>
          <mc:Fallback>
            <w:pict>
              <v:shape id="文本框 7" o:spid="_x0000_s1026" o:spt="202" type="#_x0000_t202" style="position:absolute;left:0pt;margin-left:71.75pt;margin-top:48.65pt;height:234.9pt;width:695.4pt;mso-position-horizontal-relative:page;z-index:251660288;mso-width-relative:page;mso-height-relative:page;" filled="f" stroked="f" coordsize="21600,21600" o:gfxdata="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4UEVY2gAAAAsBAAAPAAAA&#10;AAAAAAEAIAAAACIAAABkcnMvZG93bnJldi54bWxQSwECFAAUAAAACACHTuJAy86FZaEBAAAlAwAA&#10;DgAAAAAAAAABACAAAAApAQAAZHJzL2Uyb0RvYy54bWxQSwUGAAAAAAYABgBZAQAAPAUAAAAA&#10;">
                <v:fill on="f" focussize="0,0"/>
                <v:stroke on="f"/>
                <v:imagedata o:title=""/>
                <o:lock v:ext="edit" aspectratio="f"/>
                <v:textbox inset="0mm,0mm,0mm,0mm">
                  <w:txbxContent>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2836"/>
                        <w:gridCol w:w="1134"/>
                        <w:gridCol w:w="1560"/>
                        <w:gridCol w:w="1416"/>
                        <w:gridCol w:w="1277"/>
                        <w:gridCol w:w="1423"/>
                        <w:gridCol w:w="1411"/>
                        <w:gridCol w:w="283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2" w:hRule="exact"/>
                        </w:trPr>
                        <w:tc>
                          <w:tcPr>
                            <w:tcW w:w="2836" w:type="dxa"/>
                            <w:vMerge w:val="restart"/>
                            <w:tcBorders>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517"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污</w:t>
                            </w:r>
                            <w:r>
                              <w:rPr>
                                <w:rFonts w:ascii="华文仿宋" w:hAnsi="华文仿宋" w:eastAsia="华文仿宋" w:cs="华文仿宋"/>
                                <w:b/>
                                <w:bCs/>
                                <w:spacing w:val="1"/>
                                <w:w w:val="99"/>
                                <w:sz w:val="21"/>
                                <w:szCs w:val="21"/>
                              </w:rPr>
                              <w:t>染</w:t>
                            </w:r>
                            <w:r>
                              <w:rPr>
                                <w:rFonts w:ascii="华文仿宋" w:hAnsi="华文仿宋" w:eastAsia="华文仿宋" w:cs="华文仿宋"/>
                                <w:b/>
                                <w:bCs/>
                                <w:w w:val="99"/>
                                <w:sz w:val="21"/>
                                <w:szCs w:val="21"/>
                              </w:rPr>
                              <w:t>防治设施</w:t>
                            </w:r>
                            <w:r>
                              <w:rPr>
                                <w:rFonts w:ascii="华文仿宋" w:hAnsi="华文仿宋" w:eastAsia="华文仿宋" w:cs="华文仿宋"/>
                                <w:b/>
                                <w:bCs/>
                                <w:spacing w:val="1"/>
                                <w:w w:val="99"/>
                                <w:sz w:val="21"/>
                                <w:szCs w:val="21"/>
                              </w:rPr>
                              <w:t>名</w:t>
                            </w:r>
                            <w:r>
                              <w:rPr>
                                <w:rFonts w:ascii="华文仿宋" w:hAnsi="华文仿宋" w:eastAsia="华文仿宋" w:cs="华文仿宋"/>
                                <w:b/>
                                <w:bCs/>
                                <w:w w:val="99"/>
                                <w:sz w:val="21"/>
                                <w:szCs w:val="21"/>
                              </w:rPr>
                              <w:t>称</w:t>
                            </w:r>
                          </w:p>
                        </w:tc>
                        <w:tc>
                          <w:tcPr>
                            <w:tcW w:w="1134"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97" w:lineRule="auto"/>
                              <w:ind w:left="297" w:right="404"/>
                              <w:jc w:val="left"/>
                              <w:rPr>
                                <w:rFonts w:ascii="华文仿宋" w:hAnsi="华文仿宋" w:eastAsia="华文仿宋" w:cs="华文仿宋"/>
                                <w:sz w:val="21"/>
                                <w:szCs w:val="21"/>
                              </w:rPr>
                            </w:pPr>
                            <w:r>
                              <w:rPr>
                                <w:rFonts w:ascii="华文仿宋" w:hAnsi="华文仿宋" w:eastAsia="华文仿宋" w:cs="华文仿宋"/>
                                <w:b/>
                                <w:bCs/>
                                <w:w w:val="99"/>
                                <w:sz w:val="21"/>
                                <w:szCs w:val="21"/>
                              </w:rPr>
                              <w:t>污染 类别</w:t>
                            </w:r>
                          </w:p>
                        </w:tc>
                        <w:tc>
                          <w:tcPr>
                            <w:tcW w:w="1560"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300"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处</w:t>
                            </w:r>
                            <w:r>
                              <w:rPr>
                                <w:rFonts w:ascii="华文仿宋" w:hAnsi="华文仿宋" w:eastAsia="华文仿宋" w:cs="华文仿宋"/>
                                <w:b/>
                                <w:bCs/>
                                <w:spacing w:val="1"/>
                                <w:w w:val="99"/>
                                <w:sz w:val="21"/>
                                <w:szCs w:val="21"/>
                              </w:rPr>
                              <w:t>理</w:t>
                            </w:r>
                            <w:r>
                              <w:rPr>
                                <w:rFonts w:ascii="华文仿宋" w:hAnsi="华文仿宋" w:eastAsia="华文仿宋" w:cs="华文仿宋"/>
                                <w:b/>
                                <w:bCs/>
                                <w:w w:val="99"/>
                                <w:sz w:val="21"/>
                                <w:szCs w:val="21"/>
                              </w:rPr>
                              <w:t>方法</w:t>
                            </w:r>
                          </w:p>
                        </w:tc>
                        <w:tc>
                          <w:tcPr>
                            <w:tcW w:w="1416"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25"/>
                                <w:szCs w:val="25"/>
                              </w:rPr>
                            </w:pPr>
                          </w:p>
                          <w:p>
                            <w:pPr>
                              <w:pStyle w:val="14"/>
                              <w:spacing w:line="240" w:lineRule="auto"/>
                              <w:ind w:left="227"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处</w:t>
                            </w:r>
                            <w:r>
                              <w:rPr>
                                <w:rFonts w:ascii="华文仿宋" w:hAnsi="华文仿宋" w:eastAsia="华文仿宋" w:cs="华文仿宋"/>
                                <w:b/>
                                <w:bCs/>
                                <w:spacing w:val="1"/>
                                <w:w w:val="99"/>
                                <w:sz w:val="21"/>
                                <w:szCs w:val="21"/>
                              </w:rPr>
                              <w:t>理</w:t>
                            </w:r>
                            <w:r>
                              <w:rPr>
                                <w:rFonts w:ascii="华文仿宋" w:hAnsi="华文仿宋" w:eastAsia="华文仿宋" w:cs="华文仿宋"/>
                                <w:b/>
                                <w:bCs/>
                                <w:w w:val="99"/>
                                <w:sz w:val="21"/>
                                <w:szCs w:val="21"/>
                              </w:rPr>
                              <w:t>能力</w:t>
                            </w:r>
                          </w:p>
                        </w:tc>
                        <w:tc>
                          <w:tcPr>
                            <w:tcW w:w="1277" w:type="dxa"/>
                            <w:vMerge w:val="restart"/>
                            <w:tcBorders>
                              <w:left w:val="single" w:color="000000" w:sz="4" w:space="0"/>
                              <w:righ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40" w:lineRule="auto"/>
                              <w:ind w:left="212"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运</w:t>
                            </w:r>
                            <w:r>
                              <w:rPr>
                                <w:rFonts w:ascii="华文仿宋" w:hAnsi="华文仿宋" w:eastAsia="华文仿宋" w:cs="华文仿宋"/>
                                <w:b/>
                                <w:bCs/>
                                <w:spacing w:val="1"/>
                                <w:w w:val="99"/>
                                <w:sz w:val="21"/>
                                <w:szCs w:val="21"/>
                              </w:rPr>
                              <w:t>行</w:t>
                            </w:r>
                            <w:r>
                              <w:rPr>
                                <w:rFonts w:ascii="华文仿宋" w:hAnsi="华文仿宋" w:eastAsia="华文仿宋" w:cs="华文仿宋"/>
                                <w:b/>
                                <w:bCs/>
                                <w:w w:val="99"/>
                                <w:sz w:val="21"/>
                                <w:szCs w:val="21"/>
                              </w:rPr>
                              <w:t>时间</w:t>
                            </w:r>
                          </w:p>
                          <w:p>
                            <w:pPr>
                              <w:pStyle w:val="14"/>
                              <w:spacing w:before="74" w:line="240" w:lineRule="auto"/>
                              <w:ind w:left="212" w:right="0"/>
                              <w:jc w:val="left"/>
                              <w:rPr>
                                <w:rFonts w:ascii="华文仿宋" w:hAnsi="华文仿宋" w:eastAsia="华文仿宋" w:cs="华文仿宋"/>
                                <w:sz w:val="21"/>
                                <w:szCs w:val="21"/>
                              </w:rPr>
                            </w:pPr>
                            <w:r>
                              <w:rPr>
                                <w:rFonts w:ascii="华文仿宋" w:hAnsi="华文仿宋" w:eastAsia="华文仿宋" w:cs="华文仿宋"/>
                                <w:sz w:val="21"/>
                                <w:szCs w:val="21"/>
                              </w:rPr>
                              <w:t>（小时）</w:t>
                            </w:r>
                          </w:p>
                        </w:tc>
                        <w:tc>
                          <w:tcPr>
                            <w:tcW w:w="2834" w:type="dxa"/>
                            <w:gridSpan w:val="2"/>
                            <w:tcBorders>
                              <w:left w:val="single" w:color="000000" w:sz="4" w:space="0"/>
                              <w:bottom w:val="single" w:color="000000" w:sz="4" w:space="0"/>
                              <w:right w:val="single" w:color="000000" w:sz="4" w:space="0"/>
                            </w:tcBorders>
                          </w:tcPr>
                          <w:p>
                            <w:pPr>
                              <w:pStyle w:val="14"/>
                              <w:spacing w:before="103" w:line="240" w:lineRule="auto"/>
                              <w:ind w:left="571" w:right="0"/>
                              <w:jc w:val="left"/>
                              <w:rPr>
                                <w:rFonts w:ascii="华文仿宋" w:hAnsi="华文仿宋" w:eastAsia="华文仿宋" w:cs="华文仿宋"/>
                                <w:sz w:val="21"/>
                                <w:szCs w:val="21"/>
                              </w:rPr>
                            </w:pPr>
                            <w:r>
                              <w:rPr>
                                <w:rFonts w:ascii="华文仿宋" w:hAnsi="华文仿宋" w:eastAsia="华文仿宋" w:cs="华文仿宋"/>
                                <w:b/>
                                <w:bCs/>
                                <w:w w:val="99"/>
                                <w:sz w:val="21"/>
                                <w:szCs w:val="21"/>
                              </w:rPr>
                              <w:t>年</w:t>
                            </w:r>
                            <w:r>
                              <w:rPr>
                                <w:rFonts w:ascii="华文仿宋" w:hAnsi="华文仿宋" w:eastAsia="华文仿宋" w:cs="华文仿宋"/>
                                <w:b/>
                                <w:bCs/>
                                <w:spacing w:val="1"/>
                                <w:w w:val="99"/>
                                <w:sz w:val="21"/>
                                <w:szCs w:val="21"/>
                              </w:rPr>
                              <w:t>度</w:t>
                            </w:r>
                            <w:r>
                              <w:rPr>
                                <w:rFonts w:ascii="华文仿宋" w:hAnsi="华文仿宋" w:eastAsia="华文仿宋" w:cs="华文仿宋"/>
                                <w:b/>
                                <w:bCs/>
                                <w:w w:val="99"/>
                                <w:sz w:val="21"/>
                                <w:szCs w:val="21"/>
                              </w:rPr>
                              <w:t>处理量</w:t>
                            </w:r>
                            <w:r>
                              <w:rPr>
                                <w:rFonts w:ascii="华文仿宋" w:hAnsi="华文仿宋" w:eastAsia="华文仿宋" w:cs="华文仿宋"/>
                                <w:sz w:val="21"/>
                                <w:szCs w:val="21"/>
                              </w:rPr>
                              <w:t>（吨）</w:t>
                            </w:r>
                          </w:p>
                        </w:tc>
                        <w:tc>
                          <w:tcPr>
                            <w:tcW w:w="2836" w:type="dxa"/>
                            <w:vMerge w:val="restart"/>
                            <w:tcBorders>
                              <w:left w:val="single" w:color="000000" w:sz="4" w:space="0"/>
                            </w:tcBorders>
                          </w:tcPr>
                          <w:p>
                            <w:pPr>
                              <w:pStyle w:val="14"/>
                              <w:spacing w:before="4" w:line="240" w:lineRule="auto"/>
                              <w:ind w:right="0"/>
                              <w:jc w:val="left"/>
                              <w:rPr>
                                <w:rFonts w:ascii="华文仿宋" w:hAnsi="华文仿宋" w:eastAsia="华文仿宋" w:cs="华文仿宋"/>
                                <w:sz w:val="12"/>
                                <w:szCs w:val="12"/>
                              </w:rPr>
                            </w:pPr>
                          </w:p>
                          <w:p>
                            <w:pPr>
                              <w:pStyle w:val="14"/>
                              <w:spacing w:line="297" w:lineRule="auto"/>
                              <w:ind w:left="886" w:right="782" w:hanging="106"/>
                              <w:jc w:val="left"/>
                              <w:rPr>
                                <w:rFonts w:ascii="华文仿宋" w:hAnsi="华文仿宋" w:eastAsia="华文仿宋" w:cs="华文仿宋"/>
                                <w:sz w:val="21"/>
                                <w:szCs w:val="21"/>
                              </w:rPr>
                            </w:pPr>
                            <w:r>
                              <w:rPr>
                                <w:rFonts w:ascii="华文仿宋" w:hAnsi="华文仿宋" w:eastAsia="华文仿宋" w:cs="华文仿宋"/>
                                <w:b/>
                                <w:bCs/>
                                <w:w w:val="99"/>
                                <w:sz w:val="21"/>
                                <w:szCs w:val="21"/>
                              </w:rPr>
                              <w:t>排</w:t>
                            </w:r>
                            <w:r>
                              <w:rPr>
                                <w:rFonts w:ascii="华文仿宋" w:hAnsi="华文仿宋" w:eastAsia="华文仿宋" w:cs="华文仿宋"/>
                                <w:b/>
                                <w:bCs/>
                                <w:spacing w:val="1"/>
                                <w:w w:val="99"/>
                                <w:sz w:val="21"/>
                                <w:szCs w:val="21"/>
                              </w:rPr>
                              <w:t>向</w:t>
                            </w:r>
                            <w:r>
                              <w:rPr>
                                <w:rFonts w:ascii="华文仿宋" w:hAnsi="华文仿宋" w:eastAsia="华文仿宋" w:cs="华文仿宋"/>
                                <w:b/>
                                <w:bCs/>
                                <w:w w:val="99"/>
                                <w:sz w:val="21"/>
                                <w:szCs w:val="21"/>
                              </w:rPr>
                              <w:t>的排放口 名</w:t>
                            </w:r>
                            <w:r>
                              <w:rPr>
                                <w:rFonts w:ascii="华文仿宋" w:hAnsi="华文仿宋" w:eastAsia="华文仿宋" w:cs="华文仿宋"/>
                                <w:b/>
                                <w:bCs/>
                                <w:spacing w:val="1"/>
                                <w:w w:val="99"/>
                                <w:sz w:val="21"/>
                                <w:szCs w:val="21"/>
                              </w:rPr>
                              <w:t>称</w:t>
                            </w:r>
                            <w:r>
                              <w:rPr>
                                <w:rFonts w:ascii="华文仿宋" w:hAnsi="华文仿宋" w:eastAsia="华文仿宋" w:cs="华文仿宋"/>
                                <w:b/>
                                <w:bCs/>
                                <w:w w:val="99"/>
                                <w:sz w:val="21"/>
                                <w:szCs w:val="21"/>
                              </w:rPr>
                              <w:t>及编号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35" w:hRule="exact"/>
                        </w:trPr>
                        <w:tc>
                          <w:tcPr>
                            <w:tcW w:w="2836" w:type="dxa"/>
                            <w:vMerge w:val="continue"/>
                            <w:tcBorders>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560" w:type="dxa"/>
                            <w:vMerge w:val="continue"/>
                            <w:tcBorders>
                              <w:left w:val="single" w:color="000000" w:sz="4" w:space="0"/>
                              <w:bottom w:val="single" w:color="000000" w:sz="4" w:space="0"/>
                              <w:right w:val="single" w:color="000000" w:sz="4" w:space="0"/>
                            </w:tcBorders>
                          </w:tcPr>
                          <w:p/>
                        </w:tc>
                        <w:tc>
                          <w:tcPr>
                            <w:tcW w:w="1416" w:type="dxa"/>
                            <w:vMerge w:val="continue"/>
                            <w:tcBorders>
                              <w:left w:val="single" w:color="000000" w:sz="4" w:space="0"/>
                              <w:bottom w:val="single" w:color="000000" w:sz="4" w:space="0"/>
                              <w:right w:val="single" w:color="000000" w:sz="4" w:space="0"/>
                            </w:tcBorders>
                          </w:tcPr>
                          <w:p/>
                        </w:tc>
                        <w:tc>
                          <w:tcPr>
                            <w:tcW w:w="1277" w:type="dxa"/>
                            <w:vMerge w:val="continue"/>
                            <w:tcBorders>
                              <w:left w:val="single" w:color="000000" w:sz="4" w:space="0"/>
                              <w:bottom w:val="single" w:color="000000" w:sz="4" w:space="0"/>
                              <w:right w:val="single" w:color="000000" w:sz="4" w:space="0"/>
                            </w:tcBorders>
                          </w:tcPr>
                          <w:p/>
                        </w:tc>
                        <w:tc>
                          <w:tcPr>
                            <w:tcW w:w="1423"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ascii="华文仿宋" w:hAnsi="华文仿宋" w:eastAsia="华文仿宋" w:cs="华文仿宋"/>
                                <w:sz w:val="21"/>
                                <w:szCs w:val="21"/>
                              </w:rPr>
                            </w:pPr>
                            <w:r>
                              <w:rPr>
                                <w:rFonts w:ascii="华文仿宋" w:hAnsi="华文仿宋" w:eastAsia="华文仿宋" w:cs="华文仿宋"/>
                                <w:b/>
                                <w:bCs/>
                                <w:w w:val="99"/>
                                <w:sz w:val="21"/>
                                <w:szCs w:val="21"/>
                              </w:rPr>
                              <w:t>理论</w:t>
                            </w:r>
                          </w:p>
                        </w:tc>
                        <w:tc>
                          <w:tcPr>
                            <w:tcW w:w="1411" w:type="dxa"/>
                            <w:tcBorders>
                              <w:top w:val="single" w:color="000000" w:sz="4" w:space="0"/>
                              <w:left w:val="single" w:color="000000" w:sz="4" w:space="0"/>
                              <w:bottom w:val="single" w:color="000000" w:sz="4" w:space="0"/>
                              <w:right w:val="single" w:color="000000" w:sz="4" w:space="0"/>
                            </w:tcBorders>
                          </w:tcPr>
                          <w:p>
                            <w:pPr>
                              <w:pStyle w:val="14"/>
                              <w:spacing w:before="35" w:line="240" w:lineRule="auto"/>
                              <w:ind w:right="0"/>
                              <w:jc w:val="center"/>
                              <w:rPr>
                                <w:rFonts w:ascii="华文仿宋" w:hAnsi="华文仿宋" w:eastAsia="华文仿宋" w:cs="华文仿宋"/>
                                <w:sz w:val="21"/>
                                <w:szCs w:val="21"/>
                              </w:rPr>
                            </w:pPr>
                            <w:r>
                              <w:rPr>
                                <w:rFonts w:ascii="华文仿宋" w:hAnsi="华文仿宋" w:eastAsia="华文仿宋" w:cs="华文仿宋"/>
                                <w:b/>
                                <w:bCs/>
                                <w:w w:val="99"/>
                                <w:sz w:val="21"/>
                                <w:szCs w:val="21"/>
                              </w:rPr>
                              <w:t>实际</w:t>
                            </w:r>
                          </w:p>
                        </w:tc>
                        <w:tc>
                          <w:tcPr>
                            <w:tcW w:w="2836" w:type="dxa"/>
                            <w:vMerge w:val="continue"/>
                            <w:tcBorders>
                              <w:left w:val="single" w:color="000000" w:sz="4" w:space="0"/>
                              <w:bottom w:val="single" w:color="000000" w:sz="4" w:space="0"/>
                            </w:tcBorders>
                          </w:tc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19" w:hRule="exact"/>
                        </w:trPr>
                        <w:tc>
                          <w:tcPr>
                            <w:tcW w:w="2836" w:type="dxa"/>
                            <w:tcBorders>
                              <w:top w:val="single" w:color="000000" w:sz="4" w:space="0"/>
                              <w:bottom w:val="single" w:color="000000" w:sz="4" w:space="0"/>
                              <w:right w:val="single" w:color="000000" w:sz="4" w:space="0"/>
                            </w:tcBorders>
                            <w:vAlign w:val="center"/>
                          </w:tcPr>
                          <w:p>
                            <w:pPr>
                              <w:pStyle w:val="14"/>
                              <w:spacing w:before="3" w:line="240" w:lineRule="auto"/>
                              <w:ind w:right="0"/>
                              <w:jc w:val="center"/>
                              <w:rPr>
                                <w:rFonts w:ascii="华文仿宋" w:hAnsi="华文仿宋" w:eastAsia="华文仿宋" w:cs="华文仿宋"/>
                                <w:color w:val="auto"/>
                                <w:sz w:val="13"/>
                                <w:szCs w:val="13"/>
                              </w:rPr>
                            </w:pPr>
                          </w:p>
                          <w:p>
                            <w:pPr>
                              <w:pStyle w:val="14"/>
                              <w:spacing w:line="240" w:lineRule="auto"/>
                              <w:ind w:left="103" w:right="0"/>
                              <w:jc w:val="center"/>
                              <w:rPr>
                                <w:rFonts w:ascii="华文仿宋" w:hAnsi="华文仿宋" w:eastAsia="华文仿宋" w:cs="华文仿宋"/>
                                <w:color w:val="auto"/>
                                <w:sz w:val="21"/>
                                <w:szCs w:val="21"/>
                              </w:rPr>
                            </w:pPr>
                            <w:r>
                              <w:rPr>
                                <w:rStyle w:val="11"/>
                                <w:rFonts w:hint="eastAsia" w:ascii="宋体" w:hAnsi="宋体" w:eastAsia="宋体" w:cs="Times New Roman"/>
                                <w:color w:val="auto"/>
                                <w:kern w:val="2"/>
                                <w:sz w:val="21"/>
                                <w:lang w:val="en-US" w:eastAsia="zh-CN" w:bidi="ar-SA"/>
                              </w:rPr>
                              <w:t>(高浓废水(CIP一次清洗废水))预处理设施</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废水</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调节+沉淀+EGSB</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260t/d</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7200</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260</w:t>
                            </w:r>
                          </w:p>
                        </w:tc>
                        <w:tc>
                          <w:tcPr>
                            <w:tcW w:w="1411"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250</w:t>
                            </w:r>
                          </w:p>
                        </w:tc>
                        <w:tc>
                          <w:tcPr>
                            <w:tcW w:w="2836" w:type="dxa"/>
                            <w:tcBorders>
                              <w:top w:val="single" w:color="000000" w:sz="4" w:space="0"/>
                              <w:left w:val="single" w:color="000000" w:sz="4" w:space="0"/>
                              <w:bottom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总排放口</w:t>
                            </w:r>
                          </w:p>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编号：DW001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832" w:hRule="exact"/>
                        </w:trPr>
                        <w:tc>
                          <w:tcPr>
                            <w:tcW w:w="2836" w:type="dxa"/>
                            <w:tcBorders>
                              <w:top w:val="single" w:color="000000" w:sz="4" w:space="0"/>
                              <w:right w:val="single" w:color="000000" w:sz="4" w:space="0"/>
                            </w:tcBorders>
                            <w:vAlign w:val="center"/>
                          </w:tcPr>
                          <w:p>
                            <w:pPr>
                              <w:pStyle w:val="14"/>
                              <w:spacing w:before="3" w:line="240" w:lineRule="auto"/>
                              <w:ind w:right="0"/>
                              <w:jc w:val="center"/>
                              <w:rPr>
                                <w:rFonts w:ascii="华文仿宋" w:hAnsi="华文仿宋" w:eastAsia="华文仿宋" w:cs="华文仿宋"/>
                                <w:color w:val="auto"/>
                                <w:sz w:val="13"/>
                                <w:szCs w:val="13"/>
                              </w:rPr>
                            </w:pPr>
                          </w:p>
                          <w:p>
                            <w:pPr>
                              <w:pStyle w:val="14"/>
                              <w:spacing w:line="240" w:lineRule="auto"/>
                              <w:ind w:left="103" w:right="0"/>
                              <w:jc w:val="center"/>
                              <w:rPr>
                                <w:rFonts w:ascii="华文仿宋" w:hAnsi="华文仿宋" w:eastAsia="华文仿宋" w:cs="华文仿宋"/>
                                <w:color w:val="auto"/>
                                <w:sz w:val="21"/>
                                <w:szCs w:val="21"/>
                              </w:rPr>
                            </w:pPr>
                            <w:r>
                              <w:rPr>
                                <w:rStyle w:val="11"/>
                                <w:rFonts w:hint="eastAsia" w:ascii="宋体" w:hAnsi="宋体" w:eastAsia="宋体" w:cs="Times New Roman"/>
                                <w:color w:val="auto"/>
                                <w:kern w:val="2"/>
                                <w:sz w:val="21"/>
                                <w:lang w:val="en-US" w:eastAsia="zh-CN" w:bidi="ar-SA"/>
                              </w:rPr>
                              <w:t>厂内综合污水处理站</w:t>
                            </w:r>
                          </w:p>
                        </w:tc>
                        <w:tc>
                          <w:tcPr>
                            <w:tcW w:w="1134"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污水</w:t>
                            </w:r>
                          </w:p>
                        </w:tc>
                        <w:tc>
                          <w:tcPr>
                            <w:tcW w:w="1560"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机械格栅+过滤机+初沉池+调节池+酸化池+UAS</w:t>
                            </w:r>
                            <w:r>
                              <w:rPr>
                                <w:rStyle w:val="11"/>
                                <w:rFonts w:hint="eastAsia" w:ascii="宋体" w:hAnsi="宋体" w:eastAsia="宋体" w:cs="Times New Roman"/>
                                <w:color w:val="auto"/>
                                <w:kern w:val="2"/>
                                <w:sz w:val="21"/>
                                <w:lang w:val="en-US" w:eastAsia="zh-CN" w:bidi="ar-SA"/>
                              </w:rPr>
                              <w:t>B反应池+好氧池+二沉池</w:t>
                            </w:r>
                          </w:p>
                        </w:tc>
                        <w:tc>
                          <w:tcPr>
                            <w:tcW w:w="1416"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1500t/d</w:t>
                            </w:r>
                          </w:p>
                        </w:tc>
                        <w:tc>
                          <w:tcPr>
                            <w:tcW w:w="1277"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7200</w:t>
                            </w:r>
                          </w:p>
                        </w:tc>
                        <w:tc>
                          <w:tcPr>
                            <w:tcW w:w="1423"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1500</w:t>
                            </w:r>
                          </w:p>
                        </w:tc>
                        <w:tc>
                          <w:tcPr>
                            <w:tcW w:w="1411" w:type="dxa"/>
                            <w:tcBorders>
                              <w:top w:val="single" w:color="000000" w:sz="4" w:space="0"/>
                              <w:left w:val="single" w:color="000000" w:sz="4" w:space="0"/>
                              <w:right w:val="single" w:color="000000" w:sz="4" w:space="0"/>
                            </w:tcBorders>
                            <w:vAlign w:val="center"/>
                          </w:tcPr>
                          <w:p>
                            <w:pPr>
                              <w:pStyle w:val="14"/>
                              <w:spacing w:line="240" w:lineRule="auto"/>
                              <w:ind w:left="103" w:right="0"/>
                              <w:jc w:val="center"/>
                              <w:rPr>
                                <w:rStyle w:val="11"/>
                                <w:rFonts w:hint="default" w:ascii="宋体" w:hAnsi="宋体" w:eastAsia="宋体" w:cs="Times New Roman"/>
                                <w:color w:val="FF0000"/>
                                <w:kern w:val="2"/>
                                <w:sz w:val="21"/>
                                <w:lang w:val="en-US" w:eastAsia="zh-CN" w:bidi="ar-SA"/>
                              </w:rPr>
                            </w:pPr>
                            <w:r>
                              <w:rPr>
                                <w:rStyle w:val="11"/>
                                <w:rFonts w:hint="eastAsia" w:ascii="宋体" w:hAnsi="宋体" w:eastAsia="宋体" w:cs="Times New Roman"/>
                                <w:color w:val="FF0000"/>
                                <w:kern w:val="2"/>
                                <w:sz w:val="21"/>
                                <w:lang w:val="en-US" w:eastAsia="zh-CN" w:bidi="ar-SA"/>
                              </w:rPr>
                              <w:t>1000</w:t>
                            </w:r>
                          </w:p>
                        </w:tc>
                        <w:tc>
                          <w:tcPr>
                            <w:tcW w:w="2836" w:type="dxa"/>
                            <w:tcBorders>
                              <w:top w:val="single" w:color="000000" w:sz="4" w:space="0"/>
                              <w:left w:val="single" w:color="000000" w:sz="4" w:space="0"/>
                            </w:tcBorders>
                            <w:vAlign w:val="center"/>
                          </w:tcPr>
                          <w:p>
                            <w:pPr>
                              <w:pStyle w:val="14"/>
                              <w:spacing w:line="240" w:lineRule="auto"/>
                              <w:ind w:left="103" w:right="0"/>
                              <w:jc w:val="center"/>
                              <w:rPr>
                                <w:rStyle w:val="11"/>
                                <w:rFonts w:hint="eastAsia" w:ascii="宋体" w:hAnsi="宋体" w:eastAsia="宋体" w:cs="Times New Roman"/>
                                <w:color w:val="auto"/>
                                <w:kern w:val="2"/>
                                <w:sz w:val="21"/>
                                <w:lang w:val="en-US" w:eastAsia="zh-CN" w:bidi="ar-SA"/>
                              </w:rPr>
                            </w:pPr>
                            <w:r>
                              <w:rPr>
                                <w:rStyle w:val="11"/>
                                <w:rFonts w:hint="eastAsia" w:ascii="宋体" w:hAnsi="宋体" w:eastAsia="宋体" w:cs="Times New Roman"/>
                                <w:color w:val="auto"/>
                                <w:kern w:val="2"/>
                                <w:sz w:val="21"/>
                                <w:lang w:val="en-US" w:eastAsia="zh-CN" w:bidi="ar-SA"/>
                              </w:rPr>
                              <w:t>/</w:t>
                            </w:r>
                          </w:p>
                        </w:tc>
                      </w:tr>
                    </w:tbl>
                    <w:p>
                      <w:pPr>
                        <w:rPr>
                          <w:color w:val="FF0000"/>
                        </w:rPr>
                      </w:pPr>
                    </w:p>
                  </w:txbxContent>
                </v:textbox>
              </v:shape>
            </w:pict>
          </mc:Fallback>
        </mc:AlternateContent>
      </w:r>
      <w:r>
        <w:rPr>
          <w:rFonts w:ascii="华文仿宋" w:hAnsi="华文仿宋" w:eastAsia="华文仿宋" w:cs="华文仿宋"/>
          <w:b/>
          <w:bCs/>
          <w:sz w:val="21"/>
          <w:szCs w:val="21"/>
        </w:rPr>
        <w:t>1）污染防治设施</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pStyle w:val="7"/>
        <w:keepNext w:val="0"/>
        <w:keepLines w:val="0"/>
        <w:pageBreakBefore w:val="0"/>
        <w:widowControl w:val="0"/>
        <w:kinsoku/>
        <w:wordWrap/>
        <w:overflowPunct/>
        <w:topLinePunct w:val="0"/>
        <w:autoSpaceDE/>
        <w:autoSpaceDN/>
        <w:bidi w:val="0"/>
        <w:adjustRightInd/>
        <w:snapToGrid/>
        <w:spacing w:before="10" w:line="357" w:lineRule="auto"/>
        <w:ind w:left="0" w:leftChars="0" w:right="2390" w:firstLine="0" w:firstLineChars="0"/>
        <w:jc w:val="left"/>
        <w:textAlignment w:val="auto"/>
        <w:rPr>
          <w:rFonts w:hint="eastAsia" w:cs="华文仿宋"/>
          <w:lang w:eastAsia="zh-CN"/>
        </w:rPr>
      </w:pPr>
    </w:p>
    <w:p>
      <w:pPr>
        <w:pStyle w:val="7"/>
        <w:keepNext w:val="0"/>
        <w:keepLines w:val="0"/>
        <w:pageBreakBefore w:val="0"/>
        <w:widowControl w:val="0"/>
        <w:kinsoku/>
        <w:wordWrap/>
        <w:overflowPunct/>
        <w:topLinePunct w:val="0"/>
        <w:autoSpaceDE/>
        <w:autoSpaceDN/>
        <w:bidi w:val="0"/>
        <w:adjustRightInd/>
        <w:snapToGrid/>
        <w:spacing w:before="10" w:line="357" w:lineRule="auto"/>
        <w:ind w:left="0" w:leftChars="0" w:right="2390" w:firstLine="0" w:firstLineChars="0"/>
        <w:jc w:val="left"/>
        <w:textAlignment w:val="auto"/>
        <w:rPr>
          <w:rFonts w:hint="eastAsia" w:cs="华文仿宋"/>
          <w:lang w:eastAsia="zh-CN"/>
        </w:rPr>
      </w:pPr>
    </w:p>
    <w:p>
      <w:pPr>
        <w:pStyle w:val="7"/>
        <w:keepNext w:val="0"/>
        <w:keepLines w:val="0"/>
        <w:pageBreakBefore w:val="0"/>
        <w:widowControl w:val="0"/>
        <w:kinsoku/>
        <w:wordWrap/>
        <w:overflowPunct/>
        <w:topLinePunct w:val="0"/>
        <w:autoSpaceDE/>
        <w:autoSpaceDN/>
        <w:bidi w:val="0"/>
        <w:adjustRightInd/>
        <w:snapToGrid/>
        <w:spacing w:before="10" w:line="357" w:lineRule="auto"/>
        <w:ind w:left="0" w:leftChars="0" w:right="2390" w:firstLine="0" w:firstLineChars="0"/>
        <w:jc w:val="left"/>
        <w:textAlignment w:val="auto"/>
        <w:rPr>
          <w:rFonts w:hint="eastAsia" w:cs="华文仿宋"/>
          <w:lang w:eastAsia="zh-CN"/>
        </w:rPr>
      </w:pPr>
    </w:p>
    <w:p>
      <w:pPr>
        <w:pStyle w:val="7"/>
        <w:keepNext w:val="0"/>
        <w:keepLines w:val="0"/>
        <w:pageBreakBefore w:val="0"/>
        <w:widowControl w:val="0"/>
        <w:kinsoku/>
        <w:wordWrap/>
        <w:overflowPunct/>
        <w:topLinePunct w:val="0"/>
        <w:autoSpaceDE/>
        <w:autoSpaceDN/>
        <w:bidi w:val="0"/>
        <w:adjustRightInd/>
        <w:snapToGrid/>
        <w:spacing w:before="10" w:line="357" w:lineRule="auto"/>
        <w:ind w:left="0" w:leftChars="0" w:right="2390" w:firstLine="0" w:firstLineChars="0"/>
        <w:jc w:val="left"/>
        <w:textAlignment w:val="auto"/>
        <w:rPr>
          <w:rFonts w:hint="eastAsia" w:cs="华文仿宋"/>
          <w:lang w:eastAsia="zh-CN"/>
        </w:rPr>
      </w:pPr>
    </w:p>
    <w:p>
      <w:pPr>
        <w:pStyle w:val="7"/>
        <w:keepNext w:val="0"/>
        <w:keepLines w:val="0"/>
        <w:pageBreakBefore w:val="0"/>
        <w:widowControl w:val="0"/>
        <w:kinsoku/>
        <w:wordWrap/>
        <w:overflowPunct/>
        <w:topLinePunct w:val="0"/>
        <w:autoSpaceDE/>
        <w:autoSpaceDN/>
        <w:bidi w:val="0"/>
        <w:adjustRightInd/>
        <w:snapToGrid/>
        <w:spacing w:before="10" w:line="357" w:lineRule="auto"/>
        <w:ind w:left="0" w:leftChars="0" w:right="2390" w:firstLine="0" w:firstLineChars="0"/>
        <w:jc w:val="left"/>
        <w:textAlignment w:val="auto"/>
        <w:rPr>
          <w:spacing w:val="-41"/>
        </w:rPr>
      </w:pPr>
      <w:r>
        <w:rPr>
          <w:rFonts w:hint="eastAsia" w:cs="华文仿宋"/>
          <w:lang w:eastAsia="zh-CN"/>
        </w:rPr>
        <w:t>备注：</w:t>
      </w:r>
      <w:r>
        <w:rPr>
          <w:rFonts w:ascii="华文仿宋" w:hAnsi="华文仿宋" w:eastAsia="华文仿宋" w:cs="华文仿宋"/>
        </w:rPr>
        <w:t xml:space="preserve">1. </w:t>
      </w:r>
      <w:r>
        <w:t xml:space="preserve">运行时间以设计值计算，工业废水处理设施 </w:t>
      </w:r>
      <w:r>
        <w:rPr>
          <w:rFonts w:ascii="华文仿宋" w:hAnsi="华文仿宋" w:eastAsia="华文仿宋" w:cs="华文仿宋"/>
        </w:rPr>
        <w:t>8160 h/a</w:t>
      </w:r>
      <w:r>
        <w:t>（</w:t>
      </w:r>
      <w:r>
        <w:rPr>
          <w:rFonts w:ascii="华文仿宋" w:hAnsi="华文仿宋" w:eastAsia="华文仿宋" w:cs="华文仿宋"/>
        </w:rPr>
        <w:t>24 h/d</w:t>
      </w:r>
      <w:r>
        <w:t>，</w:t>
      </w:r>
      <w:r>
        <w:rPr>
          <w:rFonts w:ascii="华文仿宋" w:hAnsi="华文仿宋" w:eastAsia="华文仿宋" w:cs="华文仿宋"/>
        </w:rPr>
        <w:t>340 d/a</w:t>
      </w:r>
      <w:r>
        <w:t xml:space="preserve">）及生活污水处理设施 </w:t>
      </w:r>
      <w:r>
        <w:rPr>
          <w:rFonts w:ascii="华文仿宋" w:hAnsi="华文仿宋" w:eastAsia="华文仿宋" w:cs="华文仿宋"/>
        </w:rPr>
        <w:t>8760 h/a</w:t>
      </w:r>
      <w:r>
        <w:t>（</w:t>
      </w:r>
      <w:r>
        <w:rPr>
          <w:rFonts w:ascii="华文仿宋" w:hAnsi="华文仿宋" w:eastAsia="华文仿宋" w:cs="华文仿宋"/>
        </w:rPr>
        <w:t>24 h/d</w:t>
      </w:r>
      <w:r>
        <w:t>，</w:t>
      </w:r>
      <w:r>
        <w:rPr>
          <w:rFonts w:ascii="华文仿宋" w:hAnsi="华文仿宋" w:eastAsia="华文仿宋" w:cs="华文仿宋"/>
        </w:rPr>
        <w:t>365</w:t>
      </w:r>
      <w:r>
        <w:rPr>
          <w:rFonts w:ascii="华文仿宋" w:hAnsi="华文仿宋" w:eastAsia="华文仿宋" w:cs="华文仿宋"/>
          <w:spacing w:val="-14"/>
        </w:rPr>
        <w:t xml:space="preserve"> </w:t>
      </w:r>
      <w:r>
        <w:rPr>
          <w:rFonts w:ascii="华文仿宋" w:hAnsi="华文仿宋" w:eastAsia="华文仿宋" w:cs="华文仿宋"/>
          <w:spacing w:val="-41"/>
        </w:rPr>
        <w:t>d</w:t>
      </w:r>
      <w:r>
        <w:rPr>
          <w:rFonts w:hint="eastAsia" w:cs="华文仿宋"/>
          <w:spacing w:val="-41"/>
          <w:lang w:val="en-US" w:eastAsia="zh-CN"/>
        </w:rPr>
        <w:t xml:space="preserve">  /a)</w:t>
      </w:r>
      <w:r>
        <w:rPr>
          <w:spacing w:val="-41"/>
        </w:rPr>
        <w:t>；</w:t>
      </w:r>
    </w:p>
    <w:p>
      <w:pPr>
        <w:pStyle w:val="7"/>
        <w:keepNext w:val="0"/>
        <w:keepLines w:val="0"/>
        <w:pageBreakBefore w:val="0"/>
        <w:widowControl w:val="0"/>
        <w:kinsoku/>
        <w:wordWrap/>
        <w:overflowPunct/>
        <w:topLinePunct w:val="0"/>
        <w:autoSpaceDE/>
        <w:autoSpaceDN/>
        <w:bidi w:val="0"/>
        <w:adjustRightInd/>
        <w:snapToGrid/>
        <w:spacing w:before="10" w:line="357" w:lineRule="auto"/>
        <w:ind w:right="2390" w:firstLine="0" w:firstLineChars="100"/>
        <w:jc w:val="left"/>
        <w:textAlignment w:val="auto"/>
      </w:pPr>
      <w:r>
        <w:rPr>
          <w:spacing w:val="-101"/>
          <w:w w:val="100"/>
        </w:rPr>
        <w:t xml:space="preserve"> </w:t>
      </w:r>
      <w:r>
        <w:rPr>
          <w:rFonts w:ascii="华文仿宋" w:hAnsi="华文仿宋" w:eastAsia="华文仿宋" w:cs="华文仿宋"/>
        </w:rPr>
        <w:t>2.</w:t>
      </w:r>
      <w:r>
        <w:rPr>
          <w:rFonts w:ascii="华文仿宋" w:hAnsi="华文仿宋" w:eastAsia="华文仿宋" w:cs="华文仿宋"/>
          <w:spacing w:val="43"/>
        </w:rPr>
        <w:t xml:space="preserve"> </w:t>
      </w:r>
      <w:r>
        <w:t>理论处理量计算数据分别为理论处理能力乘以运行时间得出；</w:t>
      </w:r>
    </w:p>
    <w:p>
      <w:pPr>
        <w:pStyle w:val="7"/>
        <w:keepNext w:val="0"/>
        <w:keepLines w:val="0"/>
        <w:pageBreakBefore w:val="0"/>
        <w:widowControl w:val="0"/>
        <w:kinsoku/>
        <w:wordWrap/>
        <w:overflowPunct/>
        <w:topLinePunct w:val="0"/>
        <w:autoSpaceDE/>
        <w:autoSpaceDN/>
        <w:bidi w:val="0"/>
        <w:adjustRightInd/>
        <w:snapToGrid/>
        <w:spacing w:before="34" w:line="240" w:lineRule="auto"/>
        <w:ind w:right="2390" w:firstLine="0"/>
        <w:jc w:val="left"/>
        <w:textAlignment w:val="auto"/>
      </w:pPr>
      <w:r>
        <w:rPr>
          <w:rFonts w:ascii="华文仿宋" w:hAnsi="华文仿宋" w:eastAsia="华文仿宋" w:cs="华文仿宋"/>
        </w:rPr>
        <w:t xml:space="preserve">3.  </w:t>
      </w:r>
      <w:r>
        <w:t xml:space="preserve">工业废水实际处理量数据为实际流量计监测值，生活污水排放采用估算值 </w:t>
      </w:r>
      <w:r>
        <w:rPr>
          <w:rFonts w:ascii="华文仿宋" w:hAnsi="华文仿宋" w:eastAsia="华文仿宋" w:cs="华文仿宋"/>
        </w:rPr>
        <w:t>365d/a</w:t>
      </w:r>
      <w:r>
        <w:t>、</w:t>
      </w:r>
      <w:r>
        <w:rPr>
          <w:rFonts w:ascii="华文仿宋" w:hAnsi="华文仿宋" w:eastAsia="华文仿宋" w:cs="华文仿宋"/>
        </w:rPr>
        <w:t>100L/</w:t>
      </w:r>
      <w:r>
        <w:t xml:space="preserve">人 </w:t>
      </w:r>
      <w:r>
        <w:rPr>
          <w:rFonts w:ascii="华文仿宋" w:hAnsi="华文仿宋" w:eastAsia="华文仿宋" w:cs="华文仿宋"/>
        </w:rPr>
        <w:t>d</w:t>
      </w:r>
      <w:r>
        <w:t>、</w:t>
      </w:r>
      <w:r>
        <w:rPr>
          <w:rFonts w:ascii="华文仿宋" w:hAnsi="华文仿宋" w:eastAsia="华文仿宋" w:cs="华文仿宋"/>
        </w:rPr>
        <w:t>1600</w:t>
      </w:r>
      <w:r>
        <w:rPr>
          <w:rFonts w:ascii="华文仿宋" w:hAnsi="华文仿宋" w:eastAsia="华文仿宋" w:cs="华文仿宋"/>
          <w:spacing w:val="-15"/>
        </w:rPr>
        <w:t xml:space="preserve"> </w:t>
      </w:r>
      <w:r>
        <w:t>人；</w:t>
      </w:r>
    </w:p>
    <w:p>
      <w:pPr>
        <w:pStyle w:val="7"/>
        <w:keepNext w:val="0"/>
        <w:keepLines w:val="0"/>
        <w:pageBreakBefore w:val="0"/>
        <w:widowControl w:val="0"/>
        <w:kinsoku/>
        <w:wordWrap/>
        <w:overflowPunct/>
        <w:topLinePunct w:val="0"/>
        <w:autoSpaceDE/>
        <w:autoSpaceDN/>
        <w:bidi w:val="0"/>
        <w:adjustRightInd/>
        <w:snapToGrid/>
        <w:spacing w:before="143" w:line="240" w:lineRule="auto"/>
        <w:ind w:right="2390" w:firstLine="0"/>
        <w:jc w:val="left"/>
        <w:textAlignment w:val="auto"/>
      </w:pPr>
      <w:r>
        <w:rPr>
          <w:rFonts w:ascii="华文仿宋" w:hAnsi="华文仿宋" w:eastAsia="华文仿宋" w:cs="华文仿宋"/>
        </w:rPr>
        <w:t>4.</w:t>
      </w:r>
      <w:r>
        <w:rPr>
          <w:rFonts w:ascii="华文仿宋" w:hAnsi="华文仿宋" w:eastAsia="华文仿宋" w:cs="华文仿宋"/>
          <w:spacing w:val="41"/>
        </w:rPr>
        <w:t xml:space="preserve"> </w:t>
      </w:r>
      <w:r>
        <w:t>其余新鲜水耗用为进入产品、冷却塔蒸发量、消防末端试水、消火栓放水等。</w:t>
      </w:r>
    </w:p>
    <w:p>
      <w:pPr>
        <w:keepNext w:val="0"/>
        <w:keepLines w:val="0"/>
        <w:pageBreakBefore w:val="0"/>
        <w:widowControl w:val="0"/>
        <w:kinsoku/>
        <w:wordWrap/>
        <w:overflowPunct/>
        <w:topLinePunct w:val="0"/>
        <w:autoSpaceDE/>
        <w:autoSpaceDN/>
        <w:bidi w:val="0"/>
        <w:adjustRightInd/>
        <w:snapToGrid/>
        <w:spacing w:after="0" w:line="240" w:lineRule="auto"/>
        <w:ind w:firstLine="0"/>
        <w:jc w:val="left"/>
        <w:textAlignment w:val="auto"/>
        <w:sectPr>
          <w:pgSz w:w="16840" w:h="11910" w:orient="landscape"/>
          <w:pgMar w:top="1100" w:right="1300" w:bottom="1140" w:left="1300" w:header="787" w:footer="947" w:gutter="0"/>
          <w:pgNumType w:fmt="decimal"/>
          <w:cols w:space="720" w:num="1"/>
        </w:sectPr>
      </w:pPr>
    </w:p>
    <w:p>
      <w:pPr>
        <w:spacing w:before="0" w:line="240" w:lineRule="auto"/>
        <w:rPr>
          <w:rFonts w:ascii="华文仿宋" w:hAnsi="华文仿宋" w:eastAsia="华文仿宋" w:cs="华文仿宋"/>
          <w:sz w:val="20"/>
          <w:szCs w:val="20"/>
        </w:rPr>
      </w:pPr>
    </w:p>
    <w:p>
      <w:pPr>
        <w:spacing w:before="4" w:line="240" w:lineRule="auto"/>
        <w:rPr>
          <w:rFonts w:ascii="华文仿宋" w:hAnsi="华文仿宋" w:eastAsia="华文仿宋" w:cs="华文仿宋"/>
          <w:sz w:val="24"/>
          <w:szCs w:val="24"/>
        </w:rPr>
      </w:pPr>
    </w:p>
    <w:p>
      <w:pPr>
        <w:pStyle w:val="4"/>
        <w:spacing w:line="240" w:lineRule="auto"/>
        <w:ind w:right="0"/>
        <w:jc w:val="left"/>
        <w:rPr>
          <w:b w:val="0"/>
          <w:bCs w:val="0"/>
        </w:rPr>
      </w:pPr>
      <w:r>
        <w:rPr>
          <w:rFonts w:ascii="华文仿宋" w:hAnsi="华文仿宋" w:eastAsia="华文仿宋" w:cs="华文仿宋"/>
        </w:rPr>
        <w:t>b.</w:t>
      </w:r>
      <w:r>
        <w:rPr>
          <w:rFonts w:ascii="华文仿宋" w:hAnsi="华文仿宋" w:eastAsia="华文仿宋" w:cs="华文仿宋"/>
          <w:spacing w:val="50"/>
        </w:rPr>
        <w:t xml:space="preserve"> </w:t>
      </w:r>
      <w:r>
        <w:t>废气处理设施</w:t>
      </w:r>
    </w:p>
    <w:p>
      <w:pPr>
        <w:spacing w:before="12" w:line="240" w:lineRule="auto"/>
        <w:rPr>
          <w:rFonts w:ascii="华文仿宋" w:hAnsi="华文仿宋" w:eastAsia="华文仿宋" w:cs="华文仿宋"/>
          <w:b/>
          <w:bCs/>
          <w:sz w:val="12"/>
          <w:szCs w:val="12"/>
        </w:rPr>
      </w:pPr>
    </w:p>
    <w:tbl>
      <w:tblPr>
        <w:tblStyle w:val="10"/>
        <w:tblW w:w="5002" w:type="pct"/>
        <w:tblInd w:w="0" w:type="dxa"/>
        <w:tblLayout w:type="autofit"/>
        <w:tblCellMar>
          <w:top w:w="0" w:type="dxa"/>
          <w:left w:w="0" w:type="dxa"/>
          <w:bottom w:w="0" w:type="dxa"/>
          <w:right w:w="0" w:type="dxa"/>
        </w:tblCellMar>
      </w:tblPr>
      <w:tblGrid>
        <w:gridCol w:w="4421"/>
        <w:gridCol w:w="1299"/>
        <w:gridCol w:w="4260"/>
        <w:gridCol w:w="4616"/>
      </w:tblGrid>
      <w:tr>
        <w:tblPrEx>
          <w:tblCellMar>
            <w:top w:w="0" w:type="dxa"/>
            <w:left w:w="0" w:type="dxa"/>
            <w:bottom w:w="0" w:type="dxa"/>
            <w:right w:w="0" w:type="dxa"/>
          </w:tblCellMar>
        </w:tblPrEx>
        <w:trPr>
          <w:trHeight w:val="23" w:hRule="atLeast"/>
        </w:trPr>
        <w:tc>
          <w:tcPr>
            <w:tcW w:w="1514" w:type="pct"/>
            <w:tcBorders>
              <w:top w:val="single" w:color="000000" w:sz="4" w:space="0"/>
              <w:left w:val="single" w:color="000000" w:sz="4" w:space="0"/>
              <w:bottom w:val="single" w:color="000000" w:sz="4" w:space="0"/>
              <w:right w:val="single" w:color="000000" w:sz="4" w:space="0"/>
            </w:tcBorders>
            <w:vAlign w:val="top"/>
          </w:tcPr>
          <w:p>
            <w:pPr>
              <w:pStyle w:val="14"/>
              <w:spacing w:before="7" w:line="240" w:lineRule="auto"/>
              <w:ind w:right="0"/>
              <w:jc w:val="left"/>
              <w:rPr>
                <w:rFonts w:ascii="华文仿宋" w:hAnsi="华文仿宋" w:eastAsia="华文仿宋" w:cs="华文仿宋"/>
                <w:b/>
                <w:bCs/>
                <w:sz w:val="12"/>
                <w:szCs w:val="12"/>
              </w:rPr>
            </w:pPr>
          </w:p>
          <w:p>
            <w:pPr>
              <w:pStyle w:val="14"/>
              <w:spacing w:line="240" w:lineRule="auto"/>
              <w:ind w:left="1028" w:right="0"/>
              <w:jc w:val="left"/>
              <w:rPr>
                <w:rFonts w:ascii="华文仿宋" w:hAnsi="华文仿宋" w:eastAsia="华文仿宋" w:cs="华文仿宋"/>
                <w:sz w:val="21"/>
                <w:szCs w:val="21"/>
              </w:rPr>
            </w:pPr>
            <w:r>
              <w:rPr>
                <w:rFonts w:ascii="华文仿宋" w:hAnsi="华文仿宋" w:eastAsia="华文仿宋" w:cs="华文仿宋"/>
                <w:b/>
                <w:bCs/>
                <w:sz w:val="21"/>
                <w:szCs w:val="21"/>
              </w:rPr>
              <w:t>污染防治设施名称</w:t>
            </w:r>
          </w:p>
        </w:tc>
        <w:tc>
          <w:tcPr>
            <w:tcW w:w="445" w:type="pct"/>
            <w:tcBorders>
              <w:top w:val="single" w:color="000000" w:sz="4" w:space="0"/>
              <w:left w:val="single" w:color="000000" w:sz="4" w:space="0"/>
              <w:bottom w:val="single" w:color="000000" w:sz="4" w:space="0"/>
              <w:right w:val="single" w:color="000000" w:sz="4" w:space="0"/>
            </w:tcBorders>
            <w:vAlign w:val="top"/>
          </w:tcPr>
          <w:p>
            <w:pPr>
              <w:pStyle w:val="14"/>
              <w:spacing w:before="7" w:line="240" w:lineRule="auto"/>
              <w:ind w:right="0"/>
              <w:jc w:val="left"/>
              <w:rPr>
                <w:rFonts w:ascii="华文仿宋" w:hAnsi="华文仿宋" w:eastAsia="华文仿宋" w:cs="华文仿宋"/>
                <w:b/>
                <w:bCs/>
                <w:sz w:val="12"/>
                <w:szCs w:val="12"/>
              </w:rPr>
            </w:pPr>
          </w:p>
          <w:p>
            <w:pPr>
              <w:pStyle w:val="14"/>
              <w:spacing w:line="240" w:lineRule="auto"/>
              <w:ind w:left="87" w:right="0"/>
              <w:jc w:val="left"/>
              <w:rPr>
                <w:rFonts w:ascii="华文仿宋" w:hAnsi="华文仿宋" w:eastAsia="华文仿宋" w:cs="华文仿宋"/>
                <w:sz w:val="21"/>
                <w:szCs w:val="21"/>
              </w:rPr>
            </w:pPr>
            <w:r>
              <w:rPr>
                <w:rFonts w:ascii="华文仿宋" w:hAnsi="华文仿宋" w:eastAsia="华文仿宋" w:cs="华文仿宋"/>
                <w:b/>
                <w:bCs/>
                <w:sz w:val="21"/>
                <w:szCs w:val="21"/>
              </w:rPr>
              <w:t>污染类别</w:t>
            </w:r>
          </w:p>
        </w:tc>
        <w:tc>
          <w:tcPr>
            <w:tcW w:w="1459" w:type="pct"/>
            <w:tcBorders>
              <w:top w:val="single" w:color="000000" w:sz="4" w:space="0"/>
              <w:left w:val="single" w:color="000000" w:sz="4" w:space="0"/>
              <w:bottom w:val="single" w:color="000000" w:sz="4" w:space="0"/>
              <w:right w:val="single" w:color="000000" w:sz="4" w:space="0"/>
            </w:tcBorders>
            <w:vAlign w:val="top"/>
          </w:tcPr>
          <w:p>
            <w:pPr>
              <w:pStyle w:val="14"/>
              <w:spacing w:before="7" w:line="240" w:lineRule="auto"/>
              <w:ind w:right="0"/>
              <w:jc w:val="left"/>
              <w:rPr>
                <w:rFonts w:ascii="华文仿宋" w:hAnsi="华文仿宋" w:eastAsia="华文仿宋" w:cs="华文仿宋"/>
                <w:b/>
                <w:bCs/>
                <w:sz w:val="12"/>
                <w:szCs w:val="12"/>
              </w:rPr>
            </w:pPr>
          </w:p>
          <w:p>
            <w:pPr>
              <w:pStyle w:val="14"/>
              <w:spacing w:line="240" w:lineRule="auto"/>
              <w:ind w:left="640" w:right="0"/>
              <w:jc w:val="left"/>
              <w:rPr>
                <w:rFonts w:ascii="华文仿宋" w:hAnsi="华文仿宋" w:eastAsia="华文仿宋" w:cs="华文仿宋"/>
                <w:sz w:val="21"/>
                <w:szCs w:val="21"/>
              </w:rPr>
            </w:pPr>
            <w:r>
              <w:rPr>
                <w:rFonts w:ascii="华文仿宋" w:hAnsi="华文仿宋" w:eastAsia="华文仿宋" w:cs="华文仿宋"/>
                <w:b/>
                <w:bCs/>
                <w:sz w:val="21"/>
                <w:szCs w:val="21"/>
              </w:rPr>
              <w:t>处理方法</w:t>
            </w:r>
          </w:p>
        </w:tc>
        <w:tc>
          <w:tcPr>
            <w:tcW w:w="1581" w:type="pct"/>
            <w:tcBorders>
              <w:top w:val="single" w:color="000000" w:sz="4" w:space="0"/>
              <w:left w:val="single" w:color="000000" w:sz="4" w:space="0"/>
              <w:bottom w:val="single" w:color="000000" w:sz="4" w:space="0"/>
              <w:right w:val="single" w:color="000000" w:sz="4" w:space="0"/>
            </w:tcBorders>
            <w:vAlign w:val="top"/>
          </w:tcPr>
          <w:p>
            <w:pPr>
              <w:pStyle w:val="14"/>
              <w:spacing w:before="7" w:line="240" w:lineRule="auto"/>
              <w:ind w:right="0"/>
              <w:jc w:val="left"/>
              <w:rPr>
                <w:rFonts w:ascii="华文仿宋" w:hAnsi="华文仿宋" w:eastAsia="华文仿宋" w:cs="华文仿宋"/>
                <w:b/>
                <w:bCs/>
                <w:sz w:val="12"/>
                <w:szCs w:val="12"/>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排向的排放口名称及编号</w:t>
            </w:r>
          </w:p>
        </w:tc>
      </w:tr>
      <w:tr>
        <w:tblPrEx>
          <w:tblCellMar>
            <w:top w:w="0" w:type="dxa"/>
            <w:left w:w="0" w:type="dxa"/>
            <w:bottom w:w="0" w:type="dxa"/>
            <w:right w:w="0" w:type="dxa"/>
          </w:tblCellMar>
        </w:tblPrEx>
        <w:trPr>
          <w:trHeight w:val="23" w:hRule="atLeast"/>
        </w:trPr>
        <w:tc>
          <w:tcPr>
            <w:tcW w:w="1514" w:type="pct"/>
            <w:tcBorders>
              <w:top w:val="single" w:color="000000" w:sz="4" w:space="0"/>
              <w:left w:val="single" w:color="000000" w:sz="4" w:space="0"/>
              <w:bottom w:val="single" w:color="000000" w:sz="4" w:space="0"/>
              <w:right w:val="single" w:color="000000" w:sz="4" w:space="0"/>
            </w:tcBorders>
            <w:vAlign w:val="center"/>
          </w:tcPr>
          <w:p>
            <w:pPr>
              <w:pStyle w:val="14"/>
              <w:spacing w:before="51" w:line="242" w:lineRule="auto"/>
              <w:ind w:left="103" w:right="210"/>
              <w:jc w:val="center"/>
              <w:rPr>
                <w:rFonts w:hint="eastAsia" w:ascii="华文仿宋" w:hAnsi="华文仿宋" w:eastAsia="华文仿宋" w:cs="华文仿宋"/>
                <w:color w:val="FF0000"/>
                <w:sz w:val="21"/>
                <w:szCs w:val="21"/>
                <w:lang w:eastAsia="zh-CN"/>
              </w:rPr>
            </w:pPr>
            <w:r>
              <w:rPr>
                <w:rStyle w:val="11"/>
                <w:rFonts w:hint="eastAsia" w:ascii="宋体" w:hAnsi="宋体" w:cs="Times New Roman"/>
                <w:kern w:val="2"/>
                <w:sz w:val="21"/>
                <w:lang w:val="en-US" w:eastAsia="zh-CN" w:bidi="ar-SA"/>
              </w:rPr>
              <w:t>喷淋塔、</w:t>
            </w:r>
            <w:r>
              <w:rPr>
                <w:rStyle w:val="11"/>
                <w:rFonts w:hint="eastAsia" w:ascii="宋体" w:hAnsi="宋体" w:eastAsia="宋体" w:cs="Times New Roman"/>
                <w:kern w:val="2"/>
                <w:sz w:val="21"/>
                <w:lang w:val="en-US" w:eastAsia="zh-CN" w:bidi="ar-SA"/>
              </w:rPr>
              <w:t>生物滤池</w:t>
            </w:r>
          </w:p>
        </w:tc>
        <w:tc>
          <w:tcPr>
            <w:tcW w:w="44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华文仿宋" w:hAnsi="华文仿宋" w:eastAsia="华文仿宋" w:cs="华文仿宋"/>
                <w:color w:val="auto"/>
                <w:sz w:val="21"/>
                <w:szCs w:val="21"/>
                <w:lang w:eastAsia="zh-CN"/>
              </w:rPr>
            </w:pPr>
            <w:r>
              <w:rPr>
                <w:rFonts w:hint="eastAsia" w:ascii="华文仿宋" w:hAnsi="华文仿宋" w:eastAsia="华文仿宋" w:cs="华文仿宋"/>
                <w:color w:val="auto"/>
                <w:sz w:val="21"/>
                <w:szCs w:val="21"/>
                <w:lang w:eastAsia="zh-CN"/>
              </w:rPr>
              <w:t>废气</w:t>
            </w:r>
          </w:p>
        </w:tc>
        <w:tc>
          <w:tcPr>
            <w:tcW w:w="1459" w:type="pct"/>
            <w:tcBorders>
              <w:top w:val="single" w:color="000000" w:sz="4" w:space="0"/>
              <w:left w:val="single" w:color="000000" w:sz="4" w:space="0"/>
              <w:bottom w:val="single" w:color="000000" w:sz="4" w:space="0"/>
              <w:right w:val="single" w:color="000000" w:sz="4" w:space="0"/>
            </w:tcBorders>
            <w:vAlign w:val="center"/>
          </w:tcPr>
          <w:p>
            <w:pPr>
              <w:pStyle w:val="14"/>
              <w:spacing w:before="169" w:line="240" w:lineRule="auto"/>
              <w:ind w:right="0"/>
              <w:jc w:val="center"/>
              <w:rPr>
                <w:rFonts w:hint="eastAsia" w:ascii="华文仿宋" w:hAnsi="华文仿宋" w:eastAsia="华文仿宋" w:cs="华文仿宋"/>
                <w:color w:val="FF0000"/>
                <w:sz w:val="21"/>
                <w:szCs w:val="21"/>
                <w:lang w:eastAsia="zh-CN"/>
              </w:rPr>
            </w:pPr>
            <w:r>
              <w:rPr>
                <w:rStyle w:val="11"/>
                <w:rFonts w:hint="eastAsia" w:ascii="宋体" w:hAnsi="宋体" w:eastAsia="宋体" w:cs="Times New Roman"/>
                <w:kern w:val="2"/>
                <w:sz w:val="21"/>
                <w:lang w:val="en-US" w:eastAsia="zh-CN" w:bidi="ar-SA"/>
              </w:rPr>
              <w:t>生物除臭</w:t>
            </w:r>
          </w:p>
        </w:tc>
        <w:tc>
          <w:tcPr>
            <w:tcW w:w="1581" w:type="pct"/>
            <w:tcBorders>
              <w:top w:val="single" w:color="000000" w:sz="4" w:space="0"/>
              <w:left w:val="single" w:color="000000" w:sz="4" w:space="0"/>
              <w:bottom w:val="single" w:color="000000" w:sz="4" w:space="0"/>
              <w:right w:val="single" w:color="000000" w:sz="4" w:space="0"/>
            </w:tcBorders>
            <w:vAlign w:val="top"/>
          </w:tcPr>
          <w:p>
            <w:pPr>
              <w:pStyle w:val="14"/>
              <w:spacing w:before="74" w:line="240" w:lineRule="auto"/>
              <w:ind w:right="0"/>
              <w:jc w:val="center"/>
              <w:rPr>
                <w:rFonts w:hint="default" w:ascii="华文仿宋" w:hAnsi="华文仿宋" w:eastAsia="华文仿宋" w:cs="华文仿宋"/>
                <w:color w:val="FF0000"/>
                <w:sz w:val="21"/>
                <w:szCs w:val="21"/>
                <w:lang w:val="en-US" w:eastAsia="zh-CN"/>
              </w:rPr>
            </w:pPr>
            <w:r>
              <w:rPr>
                <w:rStyle w:val="11"/>
                <w:rFonts w:hint="eastAsia" w:ascii="宋体" w:hAnsi="宋体" w:eastAsia="宋体" w:cs="Times New Roman"/>
                <w:kern w:val="2"/>
                <w:sz w:val="21"/>
                <w:lang w:val="en-US" w:eastAsia="zh-CN" w:bidi="ar-SA"/>
              </w:rPr>
              <w:t>废水处理站恶臭废气排放口DA 002</w:t>
            </w:r>
          </w:p>
        </w:tc>
      </w:tr>
      <w:tr>
        <w:tblPrEx>
          <w:tblCellMar>
            <w:top w:w="0" w:type="dxa"/>
            <w:left w:w="0" w:type="dxa"/>
            <w:bottom w:w="0" w:type="dxa"/>
            <w:right w:w="0" w:type="dxa"/>
          </w:tblCellMar>
        </w:tblPrEx>
        <w:trPr>
          <w:trHeight w:val="23" w:hRule="atLeast"/>
        </w:trPr>
        <w:tc>
          <w:tcPr>
            <w:tcW w:w="1514" w:type="pct"/>
            <w:tcBorders>
              <w:top w:val="single" w:color="000000" w:sz="4" w:space="0"/>
              <w:left w:val="single" w:color="000000" w:sz="4" w:space="0"/>
              <w:bottom w:val="single" w:color="000000" w:sz="4" w:space="0"/>
              <w:right w:val="single" w:color="000000" w:sz="4" w:space="0"/>
            </w:tcBorders>
            <w:vAlign w:val="center"/>
          </w:tcPr>
          <w:p>
            <w:pPr>
              <w:pStyle w:val="14"/>
              <w:spacing w:before="51" w:line="242" w:lineRule="auto"/>
              <w:ind w:left="103" w:right="210"/>
              <w:jc w:val="center"/>
              <w:rPr>
                <w:rFonts w:hint="eastAsia" w:ascii="华文仿宋" w:hAnsi="华文仿宋" w:eastAsia="华文仿宋" w:cs="华文仿宋"/>
                <w:color w:val="FF0000"/>
                <w:sz w:val="21"/>
                <w:szCs w:val="21"/>
                <w:lang w:eastAsia="zh-CN"/>
              </w:rPr>
            </w:pPr>
            <w:r>
              <w:rPr>
                <w:rStyle w:val="11"/>
                <w:rFonts w:hint="eastAsia" w:ascii="宋体" w:hAnsi="宋体" w:eastAsia="宋体" w:cs="Times New Roman"/>
                <w:kern w:val="2"/>
                <w:sz w:val="21"/>
                <w:lang w:val="en-US" w:eastAsia="zh-CN" w:bidi="ar-SA"/>
              </w:rPr>
              <w:t>火炬燃烧器</w:t>
            </w:r>
          </w:p>
        </w:tc>
        <w:tc>
          <w:tcPr>
            <w:tcW w:w="44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华文仿宋" w:hAnsi="华文仿宋" w:eastAsia="华文仿宋" w:cs="华文仿宋"/>
                <w:color w:val="auto"/>
                <w:sz w:val="21"/>
                <w:szCs w:val="21"/>
                <w:lang w:eastAsia="zh-CN"/>
              </w:rPr>
            </w:pPr>
            <w:r>
              <w:rPr>
                <w:rFonts w:hint="eastAsia" w:ascii="华文仿宋" w:hAnsi="华文仿宋" w:eastAsia="华文仿宋" w:cs="华文仿宋"/>
                <w:color w:val="auto"/>
                <w:sz w:val="21"/>
                <w:szCs w:val="21"/>
                <w:lang w:eastAsia="zh-CN"/>
              </w:rPr>
              <w:t>废气</w:t>
            </w:r>
          </w:p>
        </w:tc>
        <w:tc>
          <w:tcPr>
            <w:tcW w:w="1459" w:type="pct"/>
            <w:tcBorders>
              <w:top w:val="single" w:color="000000" w:sz="4" w:space="0"/>
              <w:left w:val="single" w:color="000000" w:sz="4" w:space="0"/>
              <w:bottom w:val="single" w:color="000000" w:sz="4" w:space="0"/>
              <w:right w:val="single" w:color="000000" w:sz="4" w:space="0"/>
            </w:tcBorders>
            <w:vAlign w:val="center"/>
          </w:tcPr>
          <w:p>
            <w:pPr>
              <w:pStyle w:val="14"/>
              <w:spacing w:before="169" w:line="240" w:lineRule="auto"/>
              <w:ind w:right="0"/>
              <w:jc w:val="center"/>
              <w:rPr>
                <w:rFonts w:hint="eastAsia" w:ascii="华文仿宋" w:hAnsi="华文仿宋" w:eastAsia="华文仿宋" w:cs="华文仿宋"/>
                <w:color w:val="FF0000"/>
                <w:sz w:val="21"/>
                <w:szCs w:val="21"/>
                <w:lang w:eastAsia="zh-CN"/>
              </w:rPr>
            </w:pPr>
            <w:r>
              <w:rPr>
                <w:rStyle w:val="11"/>
                <w:rFonts w:hint="eastAsia" w:ascii="宋体" w:hAnsi="宋体" w:eastAsia="宋体" w:cs="Times New Roman"/>
                <w:kern w:val="2"/>
                <w:sz w:val="21"/>
                <w:lang w:val="en-US" w:eastAsia="zh-CN" w:bidi="ar-SA"/>
              </w:rPr>
              <w:t>燃烧</w:t>
            </w:r>
          </w:p>
        </w:tc>
        <w:tc>
          <w:tcPr>
            <w:tcW w:w="1581" w:type="pct"/>
            <w:tcBorders>
              <w:top w:val="single" w:color="000000" w:sz="4" w:space="0"/>
              <w:left w:val="single" w:color="000000" w:sz="4" w:space="0"/>
              <w:bottom w:val="single" w:color="000000" w:sz="4" w:space="0"/>
              <w:right w:val="single" w:color="000000" w:sz="4" w:space="0"/>
            </w:tcBorders>
            <w:vAlign w:val="top"/>
          </w:tcPr>
          <w:p>
            <w:pPr>
              <w:pStyle w:val="14"/>
              <w:spacing w:before="74" w:line="240" w:lineRule="auto"/>
              <w:ind w:right="0"/>
              <w:jc w:val="center"/>
              <w:rPr>
                <w:rFonts w:hint="default" w:ascii="华文仿宋" w:hAnsi="华文仿宋" w:eastAsia="华文仿宋" w:cs="华文仿宋"/>
                <w:color w:val="FF0000"/>
                <w:sz w:val="21"/>
                <w:szCs w:val="21"/>
                <w:lang w:val="en-US" w:eastAsia="zh-CN"/>
              </w:rPr>
            </w:pPr>
            <w:r>
              <w:rPr>
                <w:rStyle w:val="11"/>
                <w:rFonts w:hint="eastAsia" w:ascii="宋体" w:hAnsi="宋体" w:eastAsia="宋体" w:cs="Times New Roman"/>
                <w:kern w:val="2"/>
                <w:sz w:val="21"/>
                <w:lang w:val="en-US" w:eastAsia="zh-CN" w:bidi="ar-SA"/>
              </w:rPr>
              <w:t>沼气火炬DA003</w:t>
            </w:r>
          </w:p>
        </w:tc>
      </w:tr>
      <w:tr>
        <w:tblPrEx>
          <w:tblCellMar>
            <w:top w:w="0" w:type="dxa"/>
            <w:left w:w="0" w:type="dxa"/>
            <w:bottom w:w="0" w:type="dxa"/>
            <w:right w:w="0" w:type="dxa"/>
          </w:tblCellMar>
        </w:tblPrEx>
        <w:trPr>
          <w:trHeight w:val="23" w:hRule="atLeast"/>
        </w:trPr>
        <w:tc>
          <w:tcPr>
            <w:tcW w:w="1514" w:type="pct"/>
            <w:tcBorders>
              <w:top w:val="single" w:color="000000" w:sz="4" w:space="0"/>
              <w:left w:val="single" w:color="000000" w:sz="4" w:space="0"/>
              <w:bottom w:val="single" w:color="000000" w:sz="4" w:space="0"/>
              <w:right w:val="single" w:color="000000" w:sz="4" w:space="0"/>
            </w:tcBorders>
            <w:vAlign w:val="center"/>
          </w:tcPr>
          <w:p>
            <w:pPr>
              <w:pStyle w:val="14"/>
              <w:spacing w:before="51" w:line="242" w:lineRule="auto"/>
              <w:ind w:left="103" w:right="21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布袋除尘器</w:t>
            </w:r>
          </w:p>
        </w:tc>
        <w:tc>
          <w:tcPr>
            <w:tcW w:w="44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华文仿宋" w:hAnsi="华文仿宋" w:eastAsia="华文仿宋" w:cs="华文仿宋"/>
                <w:color w:val="auto"/>
                <w:sz w:val="21"/>
                <w:szCs w:val="21"/>
                <w:lang w:eastAsia="zh-CN"/>
              </w:rPr>
            </w:pPr>
            <w:r>
              <w:rPr>
                <w:rFonts w:hint="eastAsia" w:ascii="华文仿宋" w:hAnsi="华文仿宋" w:eastAsia="华文仿宋" w:cs="华文仿宋"/>
                <w:color w:val="auto"/>
                <w:sz w:val="21"/>
                <w:szCs w:val="21"/>
                <w:lang w:eastAsia="zh-CN"/>
              </w:rPr>
              <w:t>废气</w:t>
            </w:r>
          </w:p>
        </w:tc>
        <w:tc>
          <w:tcPr>
            <w:tcW w:w="1459" w:type="pct"/>
            <w:tcBorders>
              <w:top w:val="single" w:color="000000" w:sz="4" w:space="0"/>
              <w:left w:val="single" w:color="000000" w:sz="4" w:space="0"/>
              <w:bottom w:val="single" w:color="000000" w:sz="4" w:space="0"/>
              <w:right w:val="single" w:color="000000" w:sz="4" w:space="0"/>
            </w:tcBorders>
            <w:vAlign w:val="center"/>
          </w:tcPr>
          <w:p>
            <w:pPr>
              <w:pStyle w:val="14"/>
              <w:spacing w:before="169" w:line="240" w:lineRule="auto"/>
              <w:ind w:right="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布袋除尘</w:t>
            </w:r>
          </w:p>
        </w:tc>
        <w:tc>
          <w:tcPr>
            <w:tcW w:w="1581" w:type="pct"/>
            <w:tcBorders>
              <w:top w:val="single" w:color="000000" w:sz="4" w:space="0"/>
              <w:left w:val="single" w:color="000000" w:sz="4" w:space="0"/>
              <w:bottom w:val="single" w:color="000000" w:sz="4" w:space="0"/>
              <w:right w:val="single" w:color="000000" w:sz="4" w:space="0"/>
            </w:tcBorders>
            <w:vAlign w:val="top"/>
          </w:tcPr>
          <w:p>
            <w:pPr>
              <w:pStyle w:val="14"/>
              <w:spacing w:before="74" w:line="240" w:lineRule="auto"/>
              <w:ind w:right="0"/>
              <w:jc w:val="center"/>
              <w:rPr>
                <w:rStyle w:val="11"/>
                <w:rFonts w:hint="default"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粉尘排放口DA001</w:t>
            </w:r>
          </w:p>
        </w:tc>
      </w:tr>
    </w:tbl>
    <w:p>
      <w:pPr>
        <w:spacing w:after="0" w:line="240" w:lineRule="auto"/>
        <w:jc w:val="left"/>
        <w:rPr>
          <w:rFonts w:ascii="华文仿宋" w:hAnsi="华文仿宋" w:eastAsia="华文仿宋" w:cs="华文仿宋"/>
          <w:sz w:val="21"/>
          <w:szCs w:val="21"/>
        </w:rPr>
        <w:sectPr>
          <w:pgSz w:w="16840" w:h="11910" w:orient="landscape"/>
          <w:pgMar w:top="1100" w:right="960" w:bottom="1140" w:left="1300" w:header="787" w:footer="947" w:gutter="0"/>
          <w:pgNumType w:fmt="decimal"/>
          <w:cols w:space="720" w:num="1"/>
        </w:sectPr>
      </w:pPr>
    </w:p>
    <w:p>
      <w:pPr>
        <w:pStyle w:val="4"/>
        <w:spacing w:line="240" w:lineRule="auto"/>
        <w:ind w:right="0"/>
        <w:jc w:val="left"/>
        <w:rPr>
          <w:b w:val="0"/>
          <w:bCs w:val="0"/>
        </w:rPr>
      </w:pPr>
      <w:r>
        <w:rPr>
          <w:rFonts w:hint="eastAsia" w:cs="华文仿宋"/>
          <w:lang w:val="en-US" w:eastAsia="zh-CN"/>
        </w:rPr>
        <w:t>2</w:t>
      </w:r>
      <w:r>
        <w:t>）自行监测</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10207"/>
      </w:tblGrid>
      <w:tr>
        <w:tblPrEx>
          <w:tblCellMar>
            <w:top w:w="0" w:type="dxa"/>
            <w:left w:w="0" w:type="dxa"/>
            <w:bottom w:w="0" w:type="dxa"/>
            <w:right w:w="0" w:type="dxa"/>
          </w:tblCellMar>
        </w:tblPrEx>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4" w:line="240" w:lineRule="auto"/>
              <w:ind w:right="0"/>
              <w:jc w:val="left"/>
              <w:rPr>
                <w:rFonts w:ascii="华文仿宋" w:hAnsi="华文仿宋" w:eastAsia="华文仿宋" w:cs="华文仿宋"/>
                <w:b/>
                <w:bCs/>
                <w:sz w:val="14"/>
                <w:szCs w:val="14"/>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4"/>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黄山市迎客松啤酒股份有限公司</w:t>
            </w:r>
            <w:r>
              <w:rPr>
                <w:rFonts w:hint="eastAsia" w:ascii="华文仿宋" w:hAnsi="华文仿宋" w:eastAsia="华文仿宋" w:cs="华文仿宋"/>
                <w:sz w:val="21"/>
                <w:szCs w:val="21"/>
              </w:rPr>
              <w:t>年度自行监测方案</w:t>
            </w:r>
            <w:r>
              <w:rPr>
                <w:rFonts w:ascii="华文仿宋" w:hAnsi="华文仿宋" w:eastAsia="华文仿宋" w:cs="华文仿宋"/>
                <w:sz w:val="21"/>
                <w:szCs w:val="21"/>
              </w:rPr>
              <w:t xml:space="preserve">》 </w:t>
            </w:r>
          </w:p>
          <w:p>
            <w:pPr>
              <w:pStyle w:val="14"/>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w:t>
            </w:r>
            <w:r>
              <w:rPr>
                <w:rFonts w:ascii="华文仿宋" w:hAnsi="华文仿宋" w:eastAsia="华文仿宋" w:cs="华文仿宋"/>
                <w:sz w:val="21"/>
                <w:szCs w:val="21"/>
              </w:rPr>
              <w:t xml:space="preserve">发布平台 </w:t>
            </w:r>
            <w:r>
              <w:rPr>
                <w:rFonts w:ascii="华文仿宋" w:hAnsi="华文仿宋" w:eastAsia="华文仿宋" w:cs="华文仿宋"/>
                <w:b/>
                <w:bCs/>
                <w:sz w:val="21"/>
                <w:szCs w:val="21"/>
              </w:rPr>
              <w:t>网址：</w:t>
            </w:r>
            <w:r>
              <w:rPr>
                <w:rFonts w:hint="eastAsia" w:ascii="华文仿宋" w:hAnsi="华文仿宋" w:eastAsia="华文仿宋" w:cs="华文仿宋"/>
                <w:b/>
                <w:bCs/>
                <w:sz w:val="21"/>
                <w:szCs w:val="21"/>
              </w:rPr>
              <w:t>http://39.145.0.253:8081/login</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4"/>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3" w:line="240" w:lineRule="auto"/>
        <w:rPr>
          <w:rFonts w:ascii="华文仿宋" w:hAnsi="华文仿宋" w:eastAsia="华文仿宋" w:cs="华文仿宋"/>
          <w:b/>
          <w:bCs/>
          <w:sz w:val="13"/>
          <w:szCs w:val="13"/>
        </w:rPr>
      </w:pPr>
    </w:p>
    <w:p>
      <w:pPr>
        <w:spacing w:before="14" w:line="240" w:lineRule="auto"/>
        <w:rPr>
          <w:rFonts w:ascii="华文仿宋" w:hAnsi="华文仿宋" w:eastAsia="华文仿宋" w:cs="华文仿宋"/>
          <w:b/>
          <w:bCs/>
          <w:sz w:val="7"/>
          <w:szCs w:val="7"/>
        </w:rPr>
      </w:pPr>
    </w:p>
    <w:p>
      <w:pPr>
        <w:spacing w:before="6"/>
        <w:ind w:left="140" w:right="0" w:firstLine="0"/>
        <w:jc w:val="left"/>
        <w:rPr>
          <w:rFonts w:ascii="华文仿宋" w:hAnsi="华文仿宋" w:eastAsia="华文仿宋" w:cs="华文仿宋"/>
          <w:sz w:val="21"/>
          <w:szCs w:val="21"/>
        </w:rPr>
      </w:pPr>
      <w:r>
        <w:rPr>
          <w:rFonts w:hint="eastAsia" w:ascii="华文仿宋" w:hAnsi="华文仿宋" w:eastAsia="华文仿宋" w:cs="华文仿宋"/>
          <w:b/>
          <w:bCs/>
          <w:sz w:val="21"/>
          <w:szCs w:val="21"/>
          <w:lang w:eastAsia="zh-CN"/>
        </w:rPr>
        <w:t>四</w:t>
      </w:r>
      <w:r>
        <w:rPr>
          <w:rFonts w:ascii="华文仿宋" w:hAnsi="华文仿宋" w:eastAsia="华文仿宋" w:cs="华文仿宋"/>
          <w:b/>
          <w:bCs/>
          <w:sz w:val="21"/>
          <w:szCs w:val="21"/>
        </w:rPr>
        <w:t>、生态环境应急信息</w:t>
      </w:r>
    </w:p>
    <w:p>
      <w:pPr>
        <w:spacing w:before="4"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right="1"/>
              <w:jc w:val="center"/>
              <w:rPr>
                <w:rFonts w:ascii="华文仿宋" w:hAnsi="华文仿宋" w:eastAsia="华文仿宋" w:cs="华文仿宋"/>
                <w:sz w:val="21"/>
                <w:szCs w:val="21"/>
              </w:rPr>
            </w:pPr>
            <w:r>
              <w:rPr>
                <w:rFonts w:hint="eastAsia" w:ascii="华文仿宋" w:hAnsi="华文仿宋" w:eastAsia="华文仿宋" w:cs="华文仿宋"/>
                <w:sz w:val="21"/>
                <w:szCs w:val="21"/>
                <w:lang w:eastAsia="zh-CN"/>
              </w:rPr>
              <w:t>安徽省徽州区</w:t>
            </w:r>
            <w:r>
              <w:rPr>
                <w:rFonts w:ascii="华文仿宋" w:hAnsi="华文仿宋" w:eastAsia="华文仿宋" w:cs="华文仿宋"/>
                <w:sz w:val="21"/>
                <w:szCs w:val="21"/>
              </w:rPr>
              <w:t>生态环境</w:t>
            </w:r>
            <w:r>
              <w:rPr>
                <w:rFonts w:hint="eastAsia" w:ascii="华文仿宋" w:hAnsi="华文仿宋" w:eastAsia="华文仿宋" w:cs="华文仿宋"/>
                <w:sz w:val="21"/>
                <w:szCs w:val="21"/>
                <w:lang w:eastAsia="zh-CN"/>
              </w:rPr>
              <w:t>分</w:t>
            </w:r>
            <w:r>
              <w:rPr>
                <w:rFonts w:ascii="华文仿宋" w:hAnsi="华文仿宋" w:eastAsia="华文仿宋" w:cs="华文仿宋"/>
                <w:sz w:val="21"/>
                <w:szCs w:val="21"/>
              </w:rPr>
              <w:t>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952" w:right="0"/>
              <w:jc w:val="left"/>
              <w:rPr>
                <w:rFonts w:hint="eastAsia" w:ascii="华文仿宋" w:hAnsi="华文仿宋" w:eastAsia="宋体" w:cs="华文仿宋"/>
                <w:sz w:val="21"/>
                <w:szCs w:val="21"/>
                <w:lang w:val="en-US" w:eastAsia="zh-CN"/>
              </w:rPr>
            </w:pPr>
            <w:r>
              <w:rPr>
                <w:rFonts w:hint="eastAsia" w:ascii="华文仿宋" w:eastAsia="宋体"/>
                <w:sz w:val="21"/>
                <w:lang w:val="en-US" w:eastAsia="zh-CN"/>
              </w:rPr>
              <w:t>/</w:t>
            </w:r>
          </w:p>
        </w:tc>
        <w:tc>
          <w:tcPr>
            <w:tcW w:w="3067"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hint="eastAsia" w:ascii="华文仿宋" w:hAnsi="华文仿宋" w:eastAsia="宋体" w:cs="华文仿宋"/>
                <w:sz w:val="21"/>
                <w:szCs w:val="21"/>
                <w:lang w:val="en-US" w:eastAsia="zh-CN"/>
              </w:rPr>
            </w:pPr>
            <w:r>
              <w:rPr>
                <w:rFonts w:hint="eastAsia" w:ascii="华文仿宋" w:eastAsia="宋体"/>
                <w:sz w:val="21"/>
                <w:lang w:val="en-US" w:eastAsia="zh-CN"/>
              </w:rPr>
              <w:t>/</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6" w:type="default"/>
          <w:pgSz w:w="16840" w:h="11910" w:orient="landscape"/>
          <w:pgMar w:top="1100" w:right="1140" w:bottom="1140" w:left="1300" w:header="787" w:footer="947" w:gutter="0"/>
          <w:pgNumType w:fmt="decimal"/>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5168;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CNrYU02gAAAAsBAAAPAAAA&#10;AAAAAAEAIAAAACIAAABkcnMvZG93bnJldi54bWxQSwECFAAUAAAACACHTuJAuKBnUhQEAADTGQAA&#10;DgAAAAAAAAABACAAAAApAQAAZHJzL2Uyb0RvYy54bWxQSwUGAAAAAAYABgBZAQAArwc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hint="eastAsia" w:eastAsia="宋体"/>
          <w:lang w:eastAsia="zh-CN"/>
        </w:rPr>
        <w:t>五</w:t>
      </w:r>
      <w:r>
        <w:rPr>
          <w:rFonts w:ascii="华文仿宋" w:hAnsi="华文仿宋" w:eastAsia="华文仿宋" w:cs="华文仿宋"/>
          <w:b/>
          <w:bCs/>
          <w:sz w:val="21"/>
          <w:szCs w:val="21"/>
        </w:rPr>
        <w:t>、生态环境违法信息</w:t>
      </w:r>
    </w:p>
    <w:p>
      <w:pPr>
        <w:spacing w:before="3" w:line="240" w:lineRule="auto"/>
        <w:rPr>
          <w:rFonts w:ascii="华文仿宋" w:hAnsi="华文仿宋" w:eastAsia="华文仿宋" w:cs="华文仿宋"/>
          <w:b/>
          <w:bCs/>
          <w:sz w:val="13"/>
          <w:szCs w:val="13"/>
        </w:rPr>
      </w:pPr>
    </w:p>
    <w:tbl>
      <w:tblPr>
        <w:tblStyle w:val="10"/>
        <w:tblW w:w="0" w:type="auto"/>
        <w:tblInd w:w="1264" w:type="dxa"/>
        <w:tblLayout w:type="fixed"/>
        <w:tblCellMar>
          <w:top w:w="0" w:type="dxa"/>
          <w:left w:w="0" w:type="dxa"/>
          <w:bottom w:w="0" w:type="dxa"/>
          <w:right w:w="0" w:type="dxa"/>
        </w:tblCellMar>
      </w:tblPr>
      <w:tblGrid>
        <w:gridCol w:w="2399"/>
        <w:gridCol w:w="3520"/>
      </w:tblGrid>
      <w:tr>
        <w:tblPrEx>
          <w:tblCellMar>
            <w:top w:w="0" w:type="dxa"/>
            <w:left w:w="0" w:type="dxa"/>
            <w:bottom w:w="0" w:type="dxa"/>
            <w:right w:w="0" w:type="dxa"/>
          </w:tblCellMar>
        </w:tblPrEx>
        <w:trPr>
          <w:trHeight w:val="561" w:hRule="exact"/>
        </w:trPr>
        <w:tc>
          <w:tcPr>
            <w:tcW w:w="2399" w:type="dxa"/>
            <w:tcBorders>
              <w:top w:val="single" w:color="000000" w:sz="4" w:space="0"/>
              <w:left w:val="nil"/>
              <w:bottom w:val="single" w:color="000000" w:sz="4" w:space="0"/>
              <w:right w:val="single" w:color="000000" w:sz="4" w:space="0"/>
            </w:tcBorders>
          </w:tcPr>
          <w:p>
            <w:pPr>
              <w:pStyle w:val="14"/>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3520" w:type="dxa"/>
            <w:tcBorders>
              <w:top w:val="single" w:color="000000" w:sz="4" w:space="0"/>
              <w:left w:val="single" w:color="000000" w:sz="4" w:space="0"/>
              <w:bottom w:val="single" w:color="000000" w:sz="4" w:space="0"/>
              <w:right w:val="nil"/>
            </w:tcBorders>
          </w:tcPr>
          <w:p>
            <w:pPr>
              <w:pStyle w:val="14"/>
              <w:spacing w:before="108" w:line="240" w:lineRule="auto"/>
              <w:ind w:right="0"/>
              <w:jc w:val="left"/>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休环罚字[2021]003号</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5168;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iXaz2NoA&#10;AAALAQAADwAAAAAAAAABACAAAAAiAAAAZHJzL2Rvd25yZXYueG1sUEsBAhQAFAAAAAgAh07iQN0+&#10;VqoeBAAA1BkAAA4AAAAAAAAAAQAgAAAAKQEAAGRycy9lMm9Eb2MueG1sUEsFBgAAAAAGAAYAWQEA&#10;ALk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hint="eastAsia" w:eastAsia="宋体"/>
          <w:lang w:eastAsia="zh-CN"/>
        </w:rPr>
        <w:t>六</w:t>
      </w:r>
      <w:r>
        <w:rPr>
          <w:rFonts w:ascii="华文仿宋" w:hAnsi="华文仿宋" w:eastAsia="华文仿宋" w:cs="华文仿宋"/>
          <w:b/>
          <w:bCs/>
          <w:sz w:val="21"/>
          <w:szCs w:val="21"/>
        </w:rPr>
        <w:t>、本年度临时环境信息依法披露情况</w:t>
      </w:r>
    </w:p>
    <w:p>
      <w:pPr>
        <w:spacing w:before="3" w:line="240" w:lineRule="auto"/>
        <w:rPr>
          <w:rFonts w:ascii="华文仿宋" w:hAnsi="华文仿宋" w:eastAsia="华文仿宋" w:cs="华文仿宋"/>
          <w:b/>
          <w:bCs/>
          <w:sz w:val="13"/>
          <w:szCs w:val="13"/>
        </w:rPr>
      </w:pPr>
    </w:p>
    <w:tbl>
      <w:tblPr>
        <w:tblStyle w:val="10"/>
        <w:tblW w:w="0" w:type="auto"/>
        <w:tblInd w:w="1053" w:type="dxa"/>
        <w:tblLayout w:type="fixed"/>
        <w:tblCellMar>
          <w:top w:w="0" w:type="dxa"/>
          <w:left w:w="0" w:type="dxa"/>
          <w:bottom w:w="0" w:type="dxa"/>
          <w:right w:w="0" w:type="dxa"/>
        </w:tblCellMar>
      </w:tblPr>
      <w:tblGrid>
        <w:gridCol w:w="2630"/>
        <w:gridCol w:w="654"/>
      </w:tblGrid>
      <w:tr>
        <w:tblPrEx>
          <w:tblCellMar>
            <w:top w:w="0" w:type="dxa"/>
            <w:left w:w="0" w:type="dxa"/>
            <w:bottom w:w="0" w:type="dxa"/>
            <w:right w:w="0" w:type="dxa"/>
          </w:tblCellMar>
        </w:tblPrEx>
        <w:trPr>
          <w:trHeight w:val="598" w:hRule="exact"/>
        </w:trPr>
        <w:tc>
          <w:tcPr>
            <w:tcW w:w="2630" w:type="dxa"/>
            <w:tcBorders>
              <w:top w:val="single" w:color="000000" w:sz="4" w:space="0"/>
              <w:left w:val="nil"/>
              <w:bottom w:val="single" w:color="000000" w:sz="4" w:space="0"/>
              <w:right w:val="single" w:color="000000" w:sz="4" w:space="0"/>
            </w:tcBorders>
          </w:tcPr>
          <w:p>
            <w:pPr>
              <w:pStyle w:val="14"/>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4"/>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hint="eastAsia" w:ascii="华文仿宋" w:hAnsi="华文仿宋" w:eastAsia="华文仿宋" w:cs="华文仿宋"/>
          <w:b/>
          <w:bCs/>
          <w:sz w:val="21"/>
          <w:szCs w:val="21"/>
          <w:lang w:eastAsia="zh-CN"/>
        </w:rPr>
        <w:t>七</w:t>
      </w:r>
      <w:r>
        <w:rPr>
          <w:rFonts w:ascii="华文仿宋" w:hAnsi="华文仿宋" w:eastAsia="华文仿宋" w:cs="华文仿宋"/>
          <w:b/>
          <w:bCs/>
          <w:sz w:val="21"/>
          <w:szCs w:val="21"/>
        </w:rPr>
        <w:t>、其他应当公开的环境信息</w:t>
      </w:r>
    </w:p>
    <w:p>
      <w:pPr>
        <w:spacing w:before="160"/>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1）强制性清洁生产审核</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10604"/>
      </w:tblGrid>
      <w:tr>
        <w:tblPrEx>
          <w:tblCellMar>
            <w:top w:w="0" w:type="dxa"/>
            <w:left w:w="0" w:type="dxa"/>
            <w:bottom w:w="0" w:type="dxa"/>
            <w:right w:w="0" w:type="dxa"/>
          </w:tblCellMar>
        </w:tblPrEx>
        <w:trPr>
          <w:trHeight w:val="773"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1" w:line="240" w:lineRule="auto"/>
              <w:ind w:right="0"/>
              <w:jc w:val="left"/>
              <w:rPr>
                <w:rFonts w:ascii="华文仿宋" w:hAnsi="华文仿宋" w:eastAsia="华文仿宋" w:cs="华文仿宋"/>
                <w:b/>
                <w:bCs/>
                <w:sz w:val="13"/>
                <w:szCs w:val="13"/>
              </w:rPr>
            </w:pPr>
          </w:p>
          <w:p>
            <w:pPr>
              <w:pStyle w:val="14"/>
              <w:spacing w:line="240" w:lineRule="auto"/>
              <w:ind w:left="292" w:right="0"/>
              <w:jc w:val="left"/>
              <w:rPr>
                <w:rFonts w:ascii="华文仿宋" w:hAnsi="华文仿宋" w:eastAsia="华文仿宋" w:cs="华文仿宋"/>
                <w:sz w:val="21"/>
                <w:szCs w:val="21"/>
              </w:rPr>
            </w:pPr>
            <w:r>
              <w:rPr>
                <w:rFonts w:ascii="华文仿宋" w:hAnsi="华文仿宋" w:eastAsia="华文仿宋" w:cs="华文仿宋"/>
                <w:b/>
                <w:bCs/>
                <w:sz w:val="21"/>
                <w:szCs w:val="21"/>
              </w:rPr>
              <w:t>实施强制性清洁生产审核的原因</w:t>
            </w:r>
          </w:p>
        </w:tc>
        <w:tc>
          <w:tcPr>
            <w:tcW w:w="10604" w:type="dxa"/>
            <w:tcBorders>
              <w:top w:val="single" w:color="000000" w:sz="4" w:space="0"/>
              <w:left w:val="single" w:color="000000" w:sz="4" w:space="0"/>
              <w:bottom w:val="single" w:color="000000" w:sz="4" w:space="0"/>
              <w:right w:val="single" w:color="000000" w:sz="4" w:space="0"/>
            </w:tcBorders>
          </w:tcPr>
          <w:p>
            <w:pPr>
              <w:pStyle w:val="14"/>
              <w:spacing w:before="1" w:line="240" w:lineRule="auto"/>
              <w:ind w:right="0"/>
              <w:jc w:val="left"/>
              <w:rPr>
                <w:rFonts w:ascii="华文仿宋" w:hAnsi="华文仿宋" w:eastAsia="华文仿宋" w:cs="华文仿宋"/>
                <w:b/>
                <w:bCs/>
                <w:sz w:val="13"/>
                <w:szCs w:val="13"/>
              </w:rPr>
            </w:pPr>
          </w:p>
          <w:p>
            <w:pPr>
              <w:pStyle w:val="14"/>
              <w:spacing w:line="240" w:lineRule="auto"/>
              <w:ind w:left="208"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pacing w:val="-3"/>
                <w:sz w:val="21"/>
                <w:szCs w:val="21"/>
                <w:lang w:val="en-US" w:eastAsia="zh-CN"/>
              </w:rPr>
              <w:t>/</w:t>
            </w:r>
          </w:p>
        </w:tc>
      </w:tr>
      <w:tr>
        <w:tblPrEx>
          <w:tblCellMar>
            <w:top w:w="0" w:type="dxa"/>
            <w:left w:w="0" w:type="dxa"/>
            <w:bottom w:w="0" w:type="dxa"/>
            <w:right w:w="0" w:type="dxa"/>
          </w:tblCellMar>
        </w:tblPrEx>
        <w:trPr>
          <w:trHeight w:val="712"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161" w:line="240" w:lineRule="auto"/>
              <w:ind w:left="502" w:right="0"/>
              <w:jc w:val="left"/>
              <w:rPr>
                <w:rFonts w:ascii="华文仿宋" w:hAnsi="华文仿宋" w:eastAsia="华文仿宋" w:cs="华文仿宋"/>
                <w:sz w:val="21"/>
                <w:szCs w:val="21"/>
              </w:rPr>
            </w:pPr>
            <w:r>
              <w:rPr>
                <w:rFonts w:ascii="华文仿宋" w:hAnsi="华文仿宋" w:eastAsia="华文仿宋" w:cs="华文仿宋"/>
                <w:b/>
                <w:bCs/>
                <w:sz w:val="21"/>
                <w:szCs w:val="21"/>
              </w:rPr>
              <w:t>实施情况、评估与验收结果</w:t>
            </w:r>
          </w:p>
        </w:tc>
        <w:tc>
          <w:tcPr>
            <w:tcW w:w="10604" w:type="dxa"/>
            <w:tcBorders>
              <w:top w:val="single" w:color="000000" w:sz="4" w:space="0"/>
              <w:left w:val="single" w:color="000000" w:sz="4" w:space="0"/>
              <w:bottom w:val="single" w:color="000000" w:sz="4" w:space="0"/>
              <w:right w:val="single" w:color="000000" w:sz="4" w:space="0"/>
            </w:tcBorders>
          </w:tcPr>
          <w:p>
            <w:pPr>
              <w:pStyle w:val="14"/>
              <w:spacing w:before="161" w:line="240" w:lineRule="auto"/>
              <w:ind w:left="208" w:right="0"/>
              <w:jc w:val="lef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r>
      <w:tr>
        <w:tblPrEx>
          <w:tblCellMar>
            <w:top w:w="0" w:type="dxa"/>
            <w:left w:w="0" w:type="dxa"/>
            <w:bottom w:w="0" w:type="dxa"/>
            <w:right w:w="0" w:type="dxa"/>
          </w:tblCellMar>
        </w:tblPrEx>
        <w:trPr>
          <w:trHeight w:val="1275"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50"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参考文件</w:t>
            </w:r>
          </w:p>
        </w:tc>
        <w:tc>
          <w:tcPr>
            <w:tcW w:w="10604" w:type="dxa"/>
            <w:tcBorders>
              <w:top w:val="single" w:color="000000" w:sz="4" w:space="0"/>
              <w:left w:val="single" w:color="000000" w:sz="4" w:space="0"/>
              <w:bottom w:val="single" w:color="000000" w:sz="4" w:space="0"/>
              <w:right w:val="single" w:color="000000" w:sz="4" w:space="0"/>
            </w:tcBorders>
          </w:tcPr>
          <w:p>
            <w:pPr>
              <w:pStyle w:val="14"/>
              <w:spacing w:before="175" w:line="240" w:lineRule="auto"/>
              <w:ind w:left="202" w:right="0"/>
              <w:jc w:val="left"/>
              <w:rPr>
                <w:rFonts w:hint="eastAsia" w:ascii="华文仿宋" w:hAnsi="华文仿宋" w:eastAsia="华文仿宋" w:cs="华文仿宋"/>
                <w:sz w:val="20"/>
                <w:szCs w:val="20"/>
                <w:lang w:eastAsia="zh-CN"/>
              </w:rPr>
            </w:pPr>
            <w:r>
              <w:rPr>
                <w:rFonts w:hint="eastAsia" w:ascii="华文仿宋" w:hAnsi="华文仿宋" w:eastAsia="华文仿宋" w:cs="华文仿宋"/>
                <w:spacing w:val="-8"/>
                <w:sz w:val="20"/>
                <w:szCs w:val="20"/>
                <w:lang w:val="en-US" w:eastAsia="zh-CN"/>
              </w:rPr>
              <w:t>/</w:t>
            </w:r>
          </w:p>
        </w:tc>
      </w:tr>
    </w:tbl>
    <w:p/>
    <w:sectPr>
      <w:pgSz w:w="16840" w:h="11910" w:orient="landscape"/>
      <w:pgMar w:top="1100" w:right="1140" w:bottom="1140" w:left="1300" w:header="787" w:footer="94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等线 Light">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0" locked="0" layoutInCell="1" allowOverlap="1">
              <wp:simplePos x="0" y="0"/>
              <wp:positionH relativeFrom="margin">
                <wp:posOffset>4436110</wp:posOffset>
              </wp:positionH>
              <wp:positionV relativeFrom="paragraph">
                <wp:posOffset>0</wp:posOffset>
              </wp:positionV>
              <wp:extent cx="593090" cy="165735"/>
              <wp:effectExtent l="0" t="0" r="0" b="0"/>
              <wp:wrapNone/>
              <wp:docPr id="41" name="文本框 6"/>
              <wp:cNvGraphicFramePr/>
              <a:graphic xmlns:a="http://schemas.openxmlformats.org/drawingml/2006/main">
                <a:graphicData uri="http://schemas.microsoft.com/office/word/2010/wordprocessingShape">
                  <wps:wsp>
                    <wps:cNvSpPr txBox="1"/>
                    <wps:spPr>
                      <a:xfrm>
                        <a:off x="0" y="0"/>
                        <a:ext cx="593090" cy="165735"/>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hint="eastAsia" w:ascii="等线" w:eastAsia="宋体"/>
                              <w:spacing w:val="-9"/>
                              <w:sz w:val="18"/>
                              <w:lang w:val="en-US" w:eastAsia="zh-CN"/>
                            </w:rPr>
                            <w:t>9</w:t>
                          </w:r>
                        </w:p>
                      </w:txbxContent>
                    </wps:txbx>
                    <wps:bodyPr lIns="0" tIns="0" rIns="0" bIns="0" upright="1"/>
                  </wps:wsp>
                </a:graphicData>
              </a:graphic>
            </wp:anchor>
          </w:drawing>
        </mc:Choice>
        <mc:Fallback>
          <w:pict>
            <v:shape id="文本框 6" o:spid="_x0000_s1026" o:spt="202" type="#_x0000_t202" style="position:absolute;left:0pt;margin-left:349.3pt;margin-top:0pt;height:13.05pt;width:46.7pt;mso-position-horizontal-relative:margin;z-index:251661312;mso-width-relative:page;mso-height-relative:page;" filled="f" stroked="f" coordsize="21600,21600" o:gfxdata="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OTVDNYAAAAHAQAADwAAAAAAAAAB&#10;ACAAAAAiAAAAZHJzL2Rvd25yZXYueG1sUEsBAhQAFAAAAAgAh07iQL+8UeGgAQAAJAMAAA4AAAAA&#10;AAAAAQAgAAAAJQEAAGRycy9lMm9Eb2MueG1sUEsFBgAAAAAGAAYAWQEAADcFA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hint="eastAsia" w:ascii="等线" w:eastAsia="宋体"/>
                        <w:spacing w:val="-9"/>
                        <w:sz w:val="18"/>
                        <w:lang w:val="en-US" w:eastAsia="zh-CN"/>
                      </w:rPr>
                      <w:t>9</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49580" cy="139700"/>
              <wp:effectExtent l="0" t="0" r="0" b="0"/>
              <wp:wrapNone/>
              <wp:docPr id="45" name="文本框 10"/>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hint="eastAsia" w:ascii="等线" w:hAnsi="等线" w:eastAsia="宋体" w:cs="等线"/>
                              <w:sz w:val="18"/>
                              <w:szCs w:val="18"/>
                              <w:lang w:val="en-US" w:eastAsia="zh-CN"/>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hint="eastAsia" w:ascii="等线" w:eastAsia="宋体"/>
                              <w:spacing w:val="-9"/>
                              <w:sz w:val="18"/>
                              <w:lang w:val="en-US" w:eastAsia="zh-CN"/>
                            </w:rPr>
                            <w:t>9</w:t>
                          </w:r>
                        </w:p>
                      </w:txbxContent>
                    </wps:txbx>
                    <wps:bodyPr lIns="0" tIns="0" rIns="0" bIns="0" upright="1"/>
                  </wps:wsp>
                </a:graphicData>
              </a:graphic>
            </wp:anchor>
          </w:drawing>
        </mc:Choice>
        <mc:Fallback>
          <w:pict>
            <v:shape id="文本框 10" o:spid="_x0000_s1026" o:spt="202" type="#_x0000_t202" style="position:absolute;left:0pt;margin-top:0pt;height:11pt;width:35.4pt;mso-position-horizontal:center;mso-position-horizontal-relative:margin;z-index:251661312;mso-width-relative:page;mso-height-relative:page;" filled="f" stroked="f" coordsize="21600,21600" o:gfxdata="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Uh/wo0wAAAAMBAAAPAAAAAAAAAAEAIAAA&#10;ACIAAABkcnMvZG93bnJldi54bWxQSwECFAAUAAAACACHTuJARZdB/58BAAAlAwAADgAAAAAAAAAB&#10;ACAAAAAiAQAAZHJzL2Uyb0RvYy54bWxQSwUGAAAAAAYABgBZAQAAMwUAAAAA&#10;">
              <v:fill on="f" focussize="0,0"/>
              <v:stroke on="f"/>
              <v:imagedata o:title=""/>
              <o:lock v:ext="edit" aspectratio="f"/>
              <v:textbox inset="0mm,0mm,0mm,0mm">
                <w:txbxContent>
                  <w:p>
                    <w:pPr>
                      <w:spacing w:before="0" w:line="202" w:lineRule="exact"/>
                      <w:ind w:left="40" w:right="0" w:firstLine="0"/>
                      <w:jc w:val="left"/>
                      <w:rPr>
                        <w:rFonts w:hint="eastAsia" w:ascii="等线" w:hAnsi="等线" w:eastAsia="宋体" w:cs="等线"/>
                        <w:sz w:val="18"/>
                        <w:szCs w:val="18"/>
                        <w:lang w:val="en-US" w:eastAsia="zh-CN"/>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hint="eastAsia" w:ascii="等线" w:eastAsia="宋体"/>
                        <w:spacing w:val="-9"/>
                        <w:sz w:val="18"/>
                        <w:lang w:val="en-US" w:eastAsia="zh-CN"/>
                      </w:rPr>
                      <w:t>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1312"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5168;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wcUcnXAAAADAEAAA8AAAAAAAAAAQAgAAAAIgAAAGRycy9k&#10;b3ducmV2LnhtbFBLAQIUABQAAAAIAIdO4kCjmWhldQIAAGgFAAAOAAAAAAAAAAEAIAAAACYBAABk&#10;cnMvZTJvRG9jLnhtbFBLBQYAAAAABgAGAFkBAAAN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548640</wp:posOffset>
              </wp:positionV>
              <wp:extent cx="212979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2129790" cy="139700"/>
                      </a:xfrm>
                      <a:prstGeom prst="rect">
                        <a:avLst/>
                      </a:prstGeom>
                      <a:noFill/>
                      <a:ln>
                        <a:noFill/>
                      </a:ln>
                    </wps:spPr>
                    <wps:txbx>
                      <w:txbxContent>
                        <w:p>
                          <w:pPr>
                            <w:rPr>
                              <w:rFonts w:ascii="等线 Light" w:hAnsi="等线 Light" w:eastAsia="等线 Light" w:cs="等线 Light"/>
                              <w:b w:val="0"/>
                              <w:bCs w:val="0"/>
                              <w:sz w:val="18"/>
                              <w:szCs w:val="18"/>
                            </w:rPr>
                          </w:pPr>
                          <w:r>
                            <w:rPr>
                              <w:rFonts w:hint="eastAsia" w:ascii="等线 Light" w:hAnsi="等线 Light" w:eastAsia="等线 Light" w:cs="等线 Light"/>
                              <w:b w:val="0"/>
                              <w:bCs w:val="0"/>
                              <w:sz w:val="18"/>
                              <w:szCs w:val="18"/>
                              <w:lang w:eastAsia="zh-CN"/>
                            </w:rPr>
                            <w:t>黄山市迎客松啤酒股份有限公司</w:t>
                          </w:r>
                          <w:r>
                            <w:rPr>
                              <w:rFonts w:hint="eastAsia" w:ascii="等线 Light" w:hAnsi="等线 Light" w:eastAsia="等线 Light" w:cs="等线 Light"/>
                              <w:b w:val="0"/>
                              <w:bCs w:val="0"/>
                              <w:sz w:val="18"/>
                              <w:szCs w:val="18"/>
                            </w:rPr>
                            <w:t xml:space="preserve"> </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67.7pt;mso-position-horizontal-relative:page;mso-position-vertical-relative:page;z-index:-251655168;mso-width-relative:page;mso-height-relative:page;" filled="f" stroked="f" coordsize="21600,21600" o:gfxdata="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XOqCc2AAAAAoBAAAPAAAAAAAA&#10;AAEAIAAAACIAAABkcnMvZG93bnJldi54bWxQSwECFAAUAAAACACHTuJAmNXJCqABAAAlAwAADgAA&#10;AAAAAAABACAAAAAnAQAAZHJzL2Uyb0RvYy54bWxQSwUGAAAAAAYABgBZAQAAOQUAAAAA&#10;">
              <v:fill on="f" focussize="0,0"/>
              <v:stroke on="f"/>
              <v:imagedata o:title=""/>
              <o:lock v:ext="edit" aspectratio="f"/>
              <v:textbox inset="0mm,0mm,0mm,0mm">
                <w:txbxContent>
                  <w:p>
                    <w:pPr>
                      <w:rPr>
                        <w:rFonts w:ascii="等线 Light" w:hAnsi="等线 Light" w:eastAsia="等线 Light" w:cs="等线 Light"/>
                        <w:b w:val="0"/>
                        <w:bCs w:val="0"/>
                        <w:sz w:val="18"/>
                        <w:szCs w:val="18"/>
                      </w:rPr>
                    </w:pPr>
                    <w:r>
                      <w:rPr>
                        <w:rFonts w:hint="eastAsia" w:ascii="等线 Light" w:hAnsi="等线 Light" w:eastAsia="等线 Light" w:cs="等线 Light"/>
                        <w:b w:val="0"/>
                        <w:bCs w:val="0"/>
                        <w:sz w:val="18"/>
                        <w:szCs w:val="18"/>
                        <w:lang w:eastAsia="zh-CN"/>
                      </w:rPr>
                      <w:t>黄山市迎客松啤酒股份有限公司</w:t>
                    </w:r>
                    <w:r>
                      <w:rPr>
                        <w:rFonts w:hint="eastAsia" w:ascii="等线 Light" w:hAnsi="等线 Light" w:eastAsia="等线 Light" w:cs="等线 Light"/>
                        <w:b w:val="0"/>
                        <w:bCs w:val="0"/>
                        <w:sz w:val="18"/>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C25A4"/>
    <w:rsid w:val="2E9A6DEB"/>
    <w:rsid w:val="3A9E7C72"/>
    <w:rsid w:val="4FD5411A"/>
    <w:rsid w:val="5A8A4396"/>
    <w:rsid w:val="61EC5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5217"/>
      <w:outlineLvl w:val="1"/>
    </w:pPr>
    <w:rPr>
      <w:rFonts w:ascii="华文仿宋" w:hAnsi="华文仿宋" w:eastAsia="华文仿宋"/>
      <w:b/>
      <w:bCs/>
      <w:sz w:val="24"/>
      <w:szCs w:val="24"/>
    </w:rPr>
  </w:style>
  <w:style w:type="paragraph" w:styleId="3">
    <w:name w:val="heading 2"/>
    <w:basedOn w:val="1"/>
    <w:next w:val="1"/>
    <w:qFormat/>
    <w:uiPriority w:val="1"/>
    <w:pPr>
      <w:ind w:left="120"/>
      <w:outlineLvl w:val="2"/>
    </w:pPr>
    <w:rPr>
      <w:rFonts w:ascii="华文仿宋" w:hAnsi="华文仿宋" w:eastAsia="华文仿宋"/>
      <w:sz w:val="24"/>
      <w:szCs w:val="24"/>
    </w:rPr>
  </w:style>
  <w:style w:type="paragraph" w:styleId="4">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5">
    <w:name w:val="heading 4"/>
    <w:basedOn w:val="1"/>
    <w:next w:val="1"/>
    <w:qFormat/>
    <w:uiPriority w:val="1"/>
    <w:pPr>
      <w:spacing w:before="4"/>
      <w:ind w:left="140"/>
      <w:outlineLvl w:val="4"/>
    </w:pPr>
    <w:rPr>
      <w:rFonts w:ascii="华文仿宋" w:hAnsi="华文仿宋" w:eastAsia="华文仿宋"/>
      <w:sz w:val="21"/>
      <w:szCs w:val="21"/>
    </w:rPr>
  </w:style>
  <w:style w:type="paragraph" w:styleId="6">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pPr>
      <w:spacing w:before="19"/>
      <w:ind w:left="140"/>
    </w:pPr>
    <w:rPr>
      <w:rFonts w:ascii="华文仿宋" w:hAnsi="华文仿宋" w:eastAsia="华文仿宋"/>
      <w:sz w:val="20"/>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正文_1"/>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7308</Words>
  <Characters>9863</Characters>
  <TotalTime>1</TotalTime>
  <ScaleCrop>false</ScaleCrop>
  <LinksUpToDate>false</LinksUpToDate>
  <CharactersWithSpaces>10437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L.J.Y.</cp:lastModifiedBy>
  <dcterms:modified xsi:type="dcterms:W3CDTF">2022-04-27T09:49:05Z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2052-11.1.0.9175</vt:lpwstr>
  </property>
  <property fmtid="{D5CDD505-2E9C-101B-9397-08002B2CF9AE}" pid="6" name="ICV">
    <vt:lpwstr>6EF3EC8BC1644EF385FA2E2FB3B8F135</vt:lpwstr>
  </property>
</Properties>
</file>